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EF1CB" w14:textId="77777777" w:rsidR="001728B8" w:rsidRDefault="00000000">
      <w:pPr>
        <w:pStyle w:val="Titre"/>
        <w:ind w:left="2832"/>
        <w:jc w:val="left"/>
        <w:rPr>
          <w:sz w:val="26"/>
        </w:rPr>
      </w:pPr>
      <w:r>
        <w:rPr>
          <w:sz w:val="26"/>
        </w:rPr>
        <w:t xml:space="preserve">      CAROLINE MAILHOT       </w:t>
      </w:r>
    </w:p>
    <w:p w14:paraId="459ED283" w14:textId="77777777" w:rsidR="001728B8" w:rsidRDefault="00000000">
      <w:pPr>
        <w:pStyle w:val="Standard"/>
        <w:tabs>
          <w:tab w:val="left" w:pos="6237"/>
        </w:tabs>
        <w:jc w:val="center"/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Travailleuse sociale, OPTSQ MAIC10/05/250</w:t>
      </w:r>
    </w:p>
    <w:p w14:paraId="78FEB64A" w14:textId="77777777" w:rsidR="001728B8" w:rsidRDefault="00000000">
      <w:pPr>
        <w:pStyle w:val="Standard"/>
        <w:pBdr>
          <w:bottom w:val="single" w:sz="4" w:space="1" w:color="000000"/>
        </w:pBdr>
        <w:tabs>
          <w:tab w:val="left" w:pos="6237"/>
        </w:tabs>
        <w:jc w:val="center"/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Psychothérapeute, OPQ 60778-14</w:t>
      </w:r>
    </w:p>
    <w:p w14:paraId="5EA438C1" w14:textId="77777777" w:rsidR="001728B8" w:rsidRPr="00A21C13" w:rsidRDefault="00000000">
      <w:pPr>
        <w:pStyle w:val="Standard"/>
        <w:pBdr>
          <w:bottom w:val="single" w:sz="4" w:space="1" w:color="000000"/>
        </w:pBdr>
        <w:tabs>
          <w:tab w:val="left" w:pos="6237"/>
        </w:tabs>
        <w:jc w:val="center"/>
        <w:rPr>
          <w:lang w:val="fr-CA"/>
        </w:rPr>
      </w:pPr>
      <w:r>
        <w:rPr>
          <w:rFonts w:ascii="Book Antiqua" w:hAnsi="Book Antiqua"/>
          <w:lang w:val="fr-CA"/>
        </w:rPr>
        <w:t>Contact :514- 705-</w:t>
      </w:r>
      <w:proofErr w:type="gramStart"/>
      <w:r>
        <w:rPr>
          <w:rFonts w:ascii="Book Antiqua" w:hAnsi="Book Antiqua"/>
          <w:lang w:val="fr-CA"/>
        </w:rPr>
        <w:t>5404,t</w:t>
      </w:r>
      <w:proofErr w:type="gramEnd"/>
      <w:r>
        <w:rPr>
          <w:rFonts w:ascii="Book Antiqua" w:hAnsi="Book Antiqua"/>
          <w:lang w:val="fr-CA"/>
        </w:rPr>
        <w:t>.s.carolinem</w:t>
      </w:r>
      <w:hyperlink r:id="rId7" w:history="1">
        <w:r>
          <w:rPr>
            <w:rFonts w:ascii="Book Antiqua" w:hAnsi="Book Antiqua" w:cs="Tahoma"/>
            <w:b/>
            <w:color w:val="555555"/>
            <w:lang w:val="fr-CA"/>
          </w:rPr>
          <w:t>@live.ca</w:t>
        </w:r>
      </w:hyperlink>
      <w:r>
        <w:rPr>
          <w:rFonts w:ascii="Book Antiqua" w:hAnsi="Book Antiqua" w:cs="Tahoma"/>
          <w:b/>
          <w:color w:val="555555"/>
          <w:lang w:val="fr-CA"/>
        </w:rPr>
        <w:t>,</w:t>
      </w:r>
    </w:p>
    <w:p w14:paraId="5D223853" w14:textId="77777777" w:rsidR="001728B8" w:rsidRDefault="00000000">
      <w:pPr>
        <w:pStyle w:val="Standard"/>
        <w:pBdr>
          <w:bottom w:val="single" w:sz="4" w:space="1" w:color="000000"/>
        </w:pBdr>
        <w:tabs>
          <w:tab w:val="left" w:pos="6237"/>
        </w:tabs>
        <w:jc w:val="center"/>
        <w:rPr>
          <w:rFonts w:ascii="Book Antiqua" w:hAnsi="Book Antiqua" w:cs="Tahoma"/>
          <w:b/>
          <w:color w:val="555555"/>
          <w:lang w:val="fr-CA"/>
        </w:rPr>
      </w:pPr>
      <w:r>
        <w:rPr>
          <w:rFonts w:ascii="Book Antiqua" w:hAnsi="Book Antiqua" w:cs="Tahoma"/>
          <w:b/>
          <w:color w:val="555555"/>
          <w:lang w:val="fr-CA"/>
        </w:rPr>
        <w:t>Site web : carolinemailhot.com</w:t>
      </w:r>
    </w:p>
    <w:p w14:paraId="04D7BDCB" w14:textId="77777777" w:rsidR="001728B8" w:rsidRDefault="001728B8">
      <w:pPr>
        <w:pStyle w:val="Standard"/>
        <w:tabs>
          <w:tab w:val="left" w:pos="8505"/>
        </w:tabs>
        <w:ind w:left="2268" w:hanging="2268"/>
        <w:jc w:val="center"/>
        <w:rPr>
          <w:rFonts w:ascii="Book Antiqua" w:hAnsi="Book Antiqua"/>
          <w:sz w:val="22"/>
          <w:lang w:val="fr-CA"/>
        </w:rPr>
      </w:pPr>
    </w:p>
    <w:p w14:paraId="6398CEF7" w14:textId="77777777" w:rsidR="001728B8" w:rsidRDefault="001728B8">
      <w:pPr>
        <w:pStyle w:val="Standard"/>
        <w:rPr>
          <w:rFonts w:ascii="Book Antiqua" w:hAnsi="Book Antiqua"/>
          <w:b/>
          <w:i/>
          <w:sz w:val="24"/>
          <w:u w:val="single"/>
          <w:lang w:val="fr-CA"/>
        </w:rPr>
      </w:pPr>
    </w:p>
    <w:p w14:paraId="7848B8BD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b/>
          <w:i/>
          <w:sz w:val="24"/>
          <w:u w:val="single"/>
          <w:lang w:val="fr-CA"/>
        </w:rPr>
        <w:t>EXPÉRIENCES DE TRAVAIL</w:t>
      </w:r>
    </w:p>
    <w:p w14:paraId="18E410CA" w14:textId="77777777" w:rsidR="001728B8" w:rsidRDefault="001728B8">
      <w:pPr>
        <w:pStyle w:val="Titre1"/>
        <w:rPr>
          <w:i w:val="0"/>
          <w:iCs w:val="0"/>
          <w:sz w:val="24"/>
        </w:rPr>
      </w:pPr>
    </w:p>
    <w:p w14:paraId="0064DF0B" w14:textId="77777777" w:rsidR="001728B8" w:rsidRPr="00A21C13" w:rsidRDefault="00000000">
      <w:pPr>
        <w:pStyle w:val="Standard"/>
        <w:tabs>
          <w:tab w:val="left" w:pos="6096"/>
        </w:tabs>
        <w:ind w:left="3119" w:hanging="3119"/>
        <w:rPr>
          <w:lang w:val="fr-CA"/>
        </w:rPr>
      </w:pPr>
      <w:r>
        <w:rPr>
          <w:rFonts w:ascii="Book Antiqua" w:hAnsi="Book Antiqua"/>
          <w:i/>
          <w:sz w:val="22"/>
          <w:szCs w:val="22"/>
          <w:lang w:val="fr-CA"/>
        </w:rPr>
        <w:t>Avril 2016 à aujourd’hui</w:t>
      </w:r>
      <w:r>
        <w:rPr>
          <w:rFonts w:ascii="Book Antiqua" w:hAnsi="Book Antiqua"/>
          <w:i/>
          <w:sz w:val="22"/>
          <w:szCs w:val="22"/>
          <w:lang w:val="fr-CA"/>
        </w:rPr>
        <w:tab/>
      </w:r>
      <w:r>
        <w:rPr>
          <w:rFonts w:ascii="Book Antiqua" w:hAnsi="Book Antiqua"/>
          <w:b/>
          <w:sz w:val="22"/>
          <w:szCs w:val="22"/>
          <w:lang w:val="fr-CA"/>
        </w:rPr>
        <w:t>ENSEIGNANTE DE PLEINE CONSCIENCE et d'AUTO-COMPASSION</w:t>
      </w:r>
    </w:p>
    <w:p w14:paraId="38CD4B50" w14:textId="77777777" w:rsidR="001728B8" w:rsidRPr="00A21C13" w:rsidRDefault="00000000">
      <w:pPr>
        <w:pStyle w:val="Standard"/>
        <w:tabs>
          <w:tab w:val="left" w:pos="6096"/>
        </w:tabs>
        <w:ind w:left="3119" w:hanging="3119"/>
        <w:rPr>
          <w:lang w:val="fr-CA"/>
        </w:rPr>
      </w:pPr>
      <w:r>
        <w:rPr>
          <w:rFonts w:ascii="Book Antiqua" w:hAnsi="Book Antiqua"/>
          <w:b/>
          <w:sz w:val="22"/>
          <w:szCs w:val="22"/>
          <w:lang w:val="fr-CA"/>
        </w:rPr>
        <w:tab/>
      </w:r>
      <w:r>
        <w:rPr>
          <w:rFonts w:ascii="Book Antiqua" w:hAnsi="Book Antiqua"/>
          <w:i/>
          <w:iCs/>
          <w:sz w:val="22"/>
          <w:szCs w:val="22"/>
          <w:u w:val="single"/>
          <w:lang w:val="fr-CA"/>
        </w:rPr>
        <w:t>Offert dans les CAVAC et en pratique privée</w:t>
      </w:r>
    </w:p>
    <w:p w14:paraId="36CF1D3F" w14:textId="77777777" w:rsidR="001728B8" w:rsidRDefault="00000000">
      <w:pPr>
        <w:pStyle w:val="Paragraphedeliste"/>
        <w:numPr>
          <w:ilvl w:val="0"/>
          <w:numId w:val="12"/>
        </w:numPr>
        <w:tabs>
          <w:tab w:val="left" w:pos="-1823"/>
          <w:tab w:val="left" w:pos="-1681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Création et mise sur place d’un groupe intitulé « Prendre soin de soi » pour favoriser la résilience du système nerveux.</w:t>
      </w:r>
    </w:p>
    <w:p w14:paraId="42A1D24D" w14:textId="77777777" w:rsidR="001728B8" w:rsidRDefault="00000000">
      <w:pPr>
        <w:pStyle w:val="Paragraphedeliste"/>
        <w:numPr>
          <w:ilvl w:val="0"/>
          <w:numId w:val="11"/>
        </w:numPr>
        <w:tabs>
          <w:tab w:val="left" w:pos="-1823"/>
          <w:tab w:val="left" w:pos="-1681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Création et animation de divers ateliers et retraite d'introduction à la pleine conscience et à l'</w:t>
      </w:r>
      <w:proofErr w:type="spellStart"/>
      <w:r>
        <w:rPr>
          <w:rFonts w:ascii="Book Antiqua" w:hAnsi="Book Antiqua"/>
          <w:lang w:val="fr-CA"/>
        </w:rPr>
        <w:t>auto-compassion</w:t>
      </w:r>
      <w:proofErr w:type="spellEnd"/>
    </w:p>
    <w:p w14:paraId="550DBAB3" w14:textId="77777777" w:rsidR="001728B8" w:rsidRDefault="00000000">
      <w:pPr>
        <w:pStyle w:val="Paragraphedeliste"/>
        <w:numPr>
          <w:ilvl w:val="0"/>
          <w:numId w:val="11"/>
        </w:numPr>
        <w:tabs>
          <w:tab w:val="left" w:pos="-1823"/>
          <w:tab w:val="left" w:pos="-1681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 xml:space="preserve">Création et </w:t>
      </w:r>
      <w:proofErr w:type="spellStart"/>
      <w:r>
        <w:rPr>
          <w:rFonts w:ascii="Book Antiqua" w:hAnsi="Book Antiqua"/>
          <w:lang w:val="fr-CA"/>
        </w:rPr>
        <w:t>co-animation</w:t>
      </w:r>
      <w:proofErr w:type="spellEnd"/>
      <w:r>
        <w:rPr>
          <w:rFonts w:ascii="Book Antiqua" w:hAnsi="Book Antiqua"/>
          <w:lang w:val="fr-CA"/>
        </w:rPr>
        <w:t xml:space="preserve"> de la formation : « Favoriser la satisfaction de compassion et la résilience des intervenants »</w:t>
      </w:r>
    </w:p>
    <w:p w14:paraId="0AC03FFE" w14:textId="77777777" w:rsidR="001728B8" w:rsidRDefault="001728B8">
      <w:pPr>
        <w:pStyle w:val="Standard"/>
        <w:tabs>
          <w:tab w:val="left" w:pos="2977"/>
          <w:tab w:val="left" w:pos="3119"/>
        </w:tabs>
        <w:rPr>
          <w:rFonts w:ascii="Book Antiqua" w:hAnsi="Book Antiqua"/>
          <w:i/>
          <w:sz w:val="22"/>
          <w:szCs w:val="22"/>
          <w:lang w:val="fr-CA"/>
        </w:rPr>
      </w:pPr>
    </w:p>
    <w:p w14:paraId="0C63BA62" w14:textId="77777777" w:rsidR="001728B8" w:rsidRPr="00A21C13" w:rsidRDefault="00000000">
      <w:pPr>
        <w:pStyle w:val="Standard"/>
        <w:tabs>
          <w:tab w:val="left" w:pos="2977"/>
          <w:tab w:val="left" w:pos="3119"/>
        </w:tabs>
        <w:rPr>
          <w:lang w:val="fr-CA"/>
        </w:rPr>
      </w:pPr>
      <w:r>
        <w:rPr>
          <w:rFonts w:ascii="Book Antiqua" w:hAnsi="Book Antiqua"/>
          <w:i/>
          <w:sz w:val="22"/>
          <w:szCs w:val="22"/>
          <w:lang w:val="fr-CA"/>
        </w:rPr>
        <w:t>Août 2011 à aujourd’hui</w:t>
      </w:r>
      <w:proofErr w:type="gramStart"/>
      <w:r>
        <w:rPr>
          <w:rFonts w:ascii="Book Antiqua" w:hAnsi="Book Antiqua"/>
          <w:i/>
          <w:sz w:val="22"/>
          <w:szCs w:val="22"/>
          <w:lang w:val="fr-CA"/>
        </w:rPr>
        <w:tab/>
        <w:t xml:space="preserve">  </w:t>
      </w:r>
      <w:r>
        <w:rPr>
          <w:rFonts w:ascii="Book Antiqua" w:hAnsi="Book Antiqua"/>
          <w:b/>
          <w:sz w:val="22"/>
          <w:szCs w:val="22"/>
          <w:lang w:val="fr-CA"/>
        </w:rPr>
        <w:t>TRAVAILLEUSE</w:t>
      </w:r>
      <w:proofErr w:type="gramEnd"/>
      <w:r>
        <w:rPr>
          <w:rFonts w:ascii="Book Antiqua" w:hAnsi="Book Antiqua"/>
          <w:b/>
          <w:sz w:val="22"/>
          <w:szCs w:val="22"/>
          <w:lang w:val="fr-CA"/>
        </w:rPr>
        <w:t xml:space="preserve"> SOCIALE, PSYCHOTHÉRAPEUTE</w:t>
      </w:r>
    </w:p>
    <w:p w14:paraId="68F20389" w14:textId="77777777" w:rsidR="001728B8" w:rsidRDefault="00000000">
      <w:pPr>
        <w:pStyle w:val="Standard"/>
      </w:pP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>
        <w:rPr>
          <w:rFonts w:ascii="Book Antiqua" w:hAnsi="Book Antiqua"/>
          <w:i/>
          <w:lang w:val="fr-CA"/>
        </w:rPr>
        <w:t xml:space="preserve">     </w:t>
      </w:r>
      <w:r>
        <w:rPr>
          <w:rFonts w:ascii="Book Antiqua" w:hAnsi="Book Antiqua"/>
          <w:i/>
          <w:sz w:val="22"/>
          <w:szCs w:val="22"/>
          <w:u w:val="single"/>
          <w:lang w:val="fr-CA"/>
        </w:rPr>
        <w:t>Pratique privée</w:t>
      </w:r>
    </w:p>
    <w:p w14:paraId="277E98FB" w14:textId="77777777" w:rsidR="001728B8" w:rsidRDefault="00000000">
      <w:pPr>
        <w:pStyle w:val="Paragraphedeliste"/>
        <w:numPr>
          <w:ilvl w:val="0"/>
          <w:numId w:val="11"/>
        </w:numPr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Intervention auprès d’une clientèle adulte. Accepte mandats de IVAC, SAAQ, CNESST.</w:t>
      </w:r>
    </w:p>
    <w:p w14:paraId="3EBF927A" w14:textId="77777777" w:rsidR="001728B8" w:rsidRDefault="001728B8">
      <w:pPr>
        <w:pStyle w:val="Paragraphedeliste"/>
        <w:ind w:left="3480"/>
        <w:rPr>
          <w:lang w:val="fr-CA"/>
        </w:rPr>
      </w:pPr>
    </w:p>
    <w:p w14:paraId="56631C20" w14:textId="77777777" w:rsidR="001728B8" w:rsidRDefault="00000000">
      <w:pPr>
        <w:pStyle w:val="Titre1"/>
        <w:tabs>
          <w:tab w:val="left" w:pos="3119"/>
        </w:tabs>
      </w:pPr>
      <w:r>
        <w:t>Juin 2004 à juillet 2020</w:t>
      </w:r>
      <w:r>
        <w:tab/>
      </w:r>
      <w:r>
        <w:rPr>
          <w:b/>
          <w:bCs/>
          <w:i w:val="0"/>
          <w:iCs w:val="0"/>
          <w:szCs w:val="22"/>
        </w:rPr>
        <w:t>INTERVENANTE PSYCHOSOCIALE</w:t>
      </w:r>
    </w:p>
    <w:p w14:paraId="333ACE3E" w14:textId="77777777" w:rsidR="001728B8" w:rsidRPr="00A21C13" w:rsidRDefault="00000000">
      <w:pPr>
        <w:pStyle w:val="Standard"/>
        <w:tabs>
          <w:tab w:val="left" w:pos="3119"/>
        </w:tabs>
        <w:rPr>
          <w:lang w:val="fr-CA"/>
        </w:rPr>
      </w:pPr>
      <w:r>
        <w:rPr>
          <w:sz w:val="22"/>
          <w:szCs w:val="22"/>
          <w:lang w:val="fr-CA"/>
        </w:rPr>
        <w:tab/>
      </w:r>
      <w:r>
        <w:rPr>
          <w:rFonts w:ascii="Book Antiqua" w:hAnsi="Book Antiqua"/>
          <w:i/>
          <w:iCs/>
          <w:sz w:val="22"/>
          <w:szCs w:val="22"/>
          <w:u w:val="single"/>
          <w:lang w:val="fr-CA"/>
        </w:rPr>
        <w:t>Centre d’aide aux victimes d’actes criminels de Laval</w:t>
      </w:r>
    </w:p>
    <w:p w14:paraId="7206F976" w14:textId="77777777" w:rsidR="001728B8" w:rsidRDefault="00000000">
      <w:pPr>
        <w:pStyle w:val="Textbodyindent"/>
        <w:numPr>
          <w:ilvl w:val="0"/>
          <w:numId w:val="13"/>
        </w:numPr>
        <w:rPr>
          <w:sz w:val="20"/>
        </w:rPr>
      </w:pPr>
      <w:r>
        <w:rPr>
          <w:sz w:val="20"/>
        </w:rPr>
        <w:t>Informer, soutenir et accompagner les victimes dans le processus judiciaire.</w:t>
      </w:r>
    </w:p>
    <w:p w14:paraId="109D1503" w14:textId="77777777" w:rsidR="001728B8" w:rsidRDefault="00000000">
      <w:pPr>
        <w:pStyle w:val="Textbodyindent"/>
        <w:numPr>
          <w:ilvl w:val="0"/>
          <w:numId w:val="2"/>
        </w:numPr>
      </w:pPr>
      <w:r>
        <w:rPr>
          <w:sz w:val="20"/>
        </w:rPr>
        <w:t>Intervention de crise, psychosociale et post-traumatique.</w:t>
      </w:r>
    </w:p>
    <w:p w14:paraId="753BD25A" w14:textId="77777777" w:rsidR="001728B8" w:rsidRDefault="00000000">
      <w:pPr>
        <w:pStyle w:val="Textbodyindent"/>
        <w:numPr>
          <w:ilvl w:val="0"/>
          <w:numId w:val="2"/>
        </w:numPr>
        <w:rPr>
          <w:sz w:val="20"/>
        </w:rPr>
      </w:pPr>
      <w:r>
        <w:rPr>
          <w:sz w:val="20"/>
        </w:rPr>
        <w:t xml:space="preserve">Participer à l’élaboration </w:t>
      </w:r>
      <w:proofErr w:type="gramStart"/>
      <w:r>
        <w:rPr>
          <w:sz w:val="20"/>
        </w:rPr>
        <w:t>et  mise</w:t>
      </w:r>
      <w:proofErr w:type="gramEnd"/>
      <w:r>
        <w:rPr>
          <w:sz w:val="20"/>
        </w:rPr>
        <w:t xml:space="preserve"> en place d’un groupe pour femmes victimes de violence conjugale en partenariat avec les maisons d’hébergement.</w:t>
      </w:r>
    </w:p>
    <w:p w14:paraId="1301C4BA" w14:textId="77777777" w:rsidR="001728B8" w:rsidRDefault="001728B8">
      <w:pPr>
        <w:pStyle w:val="Textbodyindent"/>
      </w:pPr>
    </w:p>
    <w:p w14:paraId="45E4DB20" w14:textId="77777777" w:rsidR="001728B8" w:rsidRPr="00A21C13" w:rsidRDefault="00000000">
      <w:pPr>
        <w:pStyle w:val="Standard"/>
        <w:tabs>
          <w:tab w:val="left" w:pos="0"/>
          <w:tab w:val="left" w:pos="2977"/>
          <w:tab w:val="left" w:pos="3119"/>
        </w:tabs>
        <w:rPr>
          <w:lang w:val="fr-CA"/>
        </w:rPr>
      </w:pPr>
      <w:r>
        <w:rPr>
          <w:rFonts w:ascii="Book Antiqua" w:hAnsi="Book Antiqua"/>
          <w:i/>
          <w:sz w:val="22"/>
          <w:lang w:val="fr-CA"/>
        </w:rPr>
        <w:t>À plusieurs reprises en 2006</w:t>
      </w:r>
      <w:r>
        <w:rPr>
          <w:rFonts w:ascii="Book Antiqua" w:hAnsi="Book Antiqua"/>
          <w:sz w:val="22"/>
          <w:lang w:val="fr-CA"/>
        </w:rPr>
        <w:tab/>
      </w:r>
      <w:proofErr w:type="gramStart"/>
      <w:r>
        <w:rPr>
          <w:rFonts w:ascii="Book Antiqua" w:hAnsi="Book Antiqua"/>
          <w:b/>
          <w:sz w:val="22"/>
          <w:lang w:val="fr-CA"/>
        </w:rPr>
        <w:t>FORMATRICE  EN</w:t>
      </w:r>
      <w:proofErr w:type="gramEnd"/>
      <w:r>
        <w:rPr>
          <w:rFonts w:ascii="Book Antiqua" w:hAnsi="Book Antiqua"/>
          <w:b/>
          <w:sz w:val="22"/>
          <w:lang w:val="fr-CA"/>
        </w:rPr>
        <w:t xml:space="preserve">  VIOLENCE CONJUGALE</w:t>
      </w:r>
    </w:p>
    <w:p w14:paraId="77B7465E" w14:textId="77777777" w:rsidR="001728B8" w:rsidRDefault="00000000">
      <w:pPr>
        <w:pStyle w:val="Titre3"/>
        <w:tabs>
          <w:tab w:val="clear" w:pos="2977"/>
        </w:tabs>
      </w:pPr>
      <w:proofErr w:type="gramStart"/>
      <w:r>
        <w:rPr>
          <w:b w:val="0"/>
          <w:i/>
        </w:rPr>
        <w:t>et</w:t>
      </w:r>
      <w:proofErr w:type="gramEnd"/>
      <w:r>
        <w:rPr>
          <w:b w:val="0"/>
          <w:i/>
        </w:rPr>
        <w:t xml:space="preserve"> 2011, 2015</w:t>
      </w:r>
      <w:r>
        <w:tab/>
      </w:r>
      <w:r>
        <w:rPr>
          <w:b w:val="0"/>
          <w:i/>
          <w:u w:val="single"/>
        </w:rPr>
        <w:t>Centre d’aide aux victimes d’actes criminels de Laval</w:t>
      </w:r>
    </w:p>
    <w:p w14:paraId="4D138BFE" w14:textId="77777777" w:rsidR="001728B8" w:rsidRDefault="00000000">
      <w:pPr>
        <w:pStyle w:val="Standard"/>
        <w:numPr>
          <w:ilvl w:val="0"/>
          <w:numId w:val="14"/>
        </w:numPr>
        <w:tabs>
          <w:tab w:val="left" w:pos="-4139"/>
          <w:tab w:val="left" w:pos="-3997"/>
          <w:tab w:val="left" w:pos="-3855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Mettre sur pied la formation en partenariat avec les maisons d’hébergement.</w:t>
      </w:r>
    </w:p>
    <w:p w14:paraId="01EE7541" w14:textId="77777777" w:rsidR="001728B8" w:rsidRPr="00A21C13" w:rsidRDefault="00000000">
      <w:pPr>
        <w:pStyle w:val="Standard"/>
        <w:numPr>
          <w:ilvl w:val="0"/>
          <w:numId w:val="6"/>
        </w:numPr>
        <w:tabs>
          <w:tab w:val="left" w:pos="-4139"/>
          <w:tab w:val="left" w:pos="-3997"/>
          <w:tab w:val="left" w:pos="-3855"/>
        </w:tabs>
        <w:rPr>
          <w:lang w:val="fr-CA"/>
        </w:rPr>
      </w:pPr>
      <w:r>
        <w:rPr>
          <w:rFonts w:ascii="Book Antiqua" w:hAnsi="Book Antiqua"/>
          <w:lang w:val="fr-CA"/>
        </w:rPr>
        <w:t>Donner la formation d'une journée à plusieurs équipes de policiers de Laval</w:t>
      </w:r>
      <w:r>
        <w:rPr>
          <w:rFonts w:ascii="Book Antiqua" w:hAnsi="Book Antiqua"/>
          <w:sz w:val="22"/>
          <w:lang w:val="fr-CA"/>
        </w:rPr>
        <w:t>.</w:t>
      </w:r>
      <w:r>
        <w:rPr>
          <w:rFonts w:ascii="Book Antiqua" w:hAnsi="Book Antiqua"/>
          <w:sz w:val="22"/>
          <w:lang w:val="fr-CA"/>
        </w:rPr>
        <w:tab/>
      </w:r>
      <w:r>
        <w:rPr>
          <w:rFonts w:ascii="Book Antiqua" w:hAnsi="Book Antiqua"/>
          <w:sz w:val="22"/>
          <w:lang w:val="fr-CA"/>
        </w:rPr>
        <w:tab/>
      </w:r>
    </w:p>
    <w:p w14:paraId="3414FA42" w14:textId="77777777" w:rsidR="001728B8" w:rsidRDefault="001728B8">
      <w:pPr>
        <w:pStyle w:val="Textbodyindent"/>
        <w:tabs>
          <w:tab w:val="clear" w:pos="5857"/>
          <w:tab w:val="left" w:pos="2268"/>
          <w:tab w:val="left" w:pos="2977"/>
        </w:tabs>
        <w:ind w:left="0"/>
      </w:pPr>
    </w:p>
    <w:p w14:paraId="23D17FEF" w14:textId="77777777" w:rsidR="001728B8" w:rsidRPr="00A21C13" w:rsidRDefault="00000000">
      <w:pPr>
        <w:pStyle w:val="Standard"/>
        <w:tabs>
          <w:tab w:val="left" w:pos="0"/>
          <w:tab w:val="left" w:pos="2977"/>
          <w:tab w:val="left" w:pos="3119"/>
        </w:tabs>
        <w:rPr>
          <w:lang w:val="fr-CA"/>
        </w:rPr>
      </w:pPr>
      <w:r>
        <w:rPr>
          <w:rFonts w:ascii="Book Antiqua" w:hAnsi="Book Antiqua"/>
          <w:i/>
          <w:sz w:val="22"/>
          <w:lang w:val="fr-CA"/>
        </w:rPr>
        <w:t>Automnes 2001, 2002,2004</w:t>
      </w:r>
      <w:r>
        <w:rPr>
          <w:rFonts w:ascii="Book Antiqua" w:hAnsi="Book Antiqua"/>
          <w:sz w:val="22"/>
          <w:lang w:val="fr-CA"/>
        </w:rPr>
        <w:tab/>
      </w:r>
      <w:r>
        <w:rPr>
          <w:rFonts w:ascii="Book Antiqua" w:hAnsi="Book Antiqua"/>
          <w:b/>
          <w:sz w:val="22"/>
          <w:lang w:val="fr-CA"/>
        </w:rPr>
        <w:t xml:space="preserve">ANIMATRICE D’UN GROUPE DE THÉRAPIE POUR LES             </w:t>
      </w:r>
    </w:p>
    <w:p w14:paraId="3725C905" w14:textId="77777777" w:rsidR="001728B8" w:rsidRDefault="00000000">
      <w:pPr>
        <w:pStyle w:val="Titre3"/>
        <w:tabs>
          <w:tab w:val="clear" w:pos="2977"/>
        </w:tabs>
      </w:pPr>
      <w:r>
        <w:tab/>
      </w:r>
      <w:r>
        <w:tab/>
        <w:t>FEMMES AYANT VÉCU DE LA VIOLENCE CONJUGALE</w:t>
      </w:r>
    </w:p>
    <w:p w14:paraId="3F9D8C73" w14:textId="77777777" w:rsidR="001728B8" w:rsidRPr="00A21C13" w:rsidRDefault="00000000">
      <w:pPr>
        <w:pStyle w:val="Standard"/>
        <w:tabs>
          <w:tab w:val="left" w:pos="3697"/>
          <w:tab w:val="left" w:pos="3839"/>
        </w:tabs>
        <w:spacing w:line="360" w:lineRule="auto"/>
        <w:ind w:left="720"/>
        <w:rPr>
          <w:lang w:val="fr-CA"/>
        </w:rPr>
      </w:pPr>
      <w:r>
        <w:rPr>
          <w:rFonts w:ascii="Book Antiqua" w:hAnsi="Book Antiqua"/>
          <w:sz w:val="22"/>
          <w:lang w:val="fr-CA"/>
        </w:rPr>
        <w:tab/>
      </w:r>
      <w:r>
        <w:rPr>
          <w:rFonts w:ascii="Book Antiqua" w:hAnsi="Book Antiqua"/>
          <w:i/>
          <w:sz w:val="22"/>
          <w:u w:val="single"/>
          <w:lang w:val="fr-CA"/>
        </w:rPr>
        <w:t>Centre d’aide aux victimes d’actes criminels de Laval</w:t>
      </w:r>
    </w:p>
    <w:p w14:paraId="1A21E422" w14:textId="77777777" w:rsidR="001728B8" w:rsidRDefault="00000000">
      <w:pPr>
        <w:pStyle w:val="Standard"/>
        <w:numPr>
          <w:ilvl w:val="0"/>
          <w:numId w:val="6"/>
        </w:numPr>
        <w:tabs>
          <w:tab w:val="left" w:pos="-4139"/>
          <w:tab w:val="left" w:pos="-3997"/>
          <w:tab w:val="left" w:pos="-3855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 xml:space="preserve">Préparer les thèmes de chaque rencontre et </w:t>
      </w:r>
      <w:proofErr w:type="spellStart"/>
      <w:r>
        <w:rPr>
          <w:rFonts w:ascii="Book Antiqua" w:hAnsi="Book Antiqua"/>
          <w:lang w:val="fr-CA"/>
        </w:rPr>
        <w:t>co-animer</w:t>
      </w:r>
      <w:proofErr w:type="spellEnd"/>
      <w:r>
        <w:rPr>
          <w:rFonts w:ascii="Book Antiqua" w:hAnsi="Book Antiqua"/>
          <w:lang w:val="fr-CA"/>
        </w:rPr>
        <w:t xml:space="preserve"> le groupe.</w:t>
      </w:r>
    </w:p>
    <w:p w14:paraId="2139A35A" w14:textId="77777777" w:rsidR="001728B8" w:rsidRDefault="001728B8">
      <w:pPr>
        <w:pStyle w:val="Standard"/>
        <w:tabs>
          <w:tab w:val="left" w:pos="2835"/>
          <w:tab w:val="left" w:pos="2977"/>
          <w:tab w:val="left" w:pos="3119"/>
        </w:tabs>
        <w:rPr>
          <w:rFonts w:ascii="Book Antiqua" w:hAnsi="Book Antiqua"/>
          <w:sz w:val="22"/>
          <w:lang w:val="fr-CA"/>
        </w:rPr>
      </w:pPr>
    </w:p>
    <w:p w14:paraId="3B3C739C" w14:textId="77777777" w:rsidR="001728B8" w:rsidRPr="00A21C13" w:rsidRDefault="00000000">
      <w:pPr>
        <w:pStyle w:val="Standard"/>
        <w:tabs>
          <w:tab w:val="left" w:pos="2977"/>
          <w:tab w:val="left" w:pos="3119"/>
        </w:tabs>
        <w:rPr>
          <w:lang w:val="fr-CA"/>
        </w:rPr>
      </w:pPr>
      <w:r>
        <w:rPr>
          <w:rFonts w:ascii="Book Antiqua" w:hAnsi="Book Antiqua"/>
          <w:i/>
          <w:sz w:val="22"/>
          <w:lang w:val="fr-CA"/>
        </w:rPr>
        <w:t xml:space="preserve">Mai 2000 à </w:t>
      </w:r>
      <w:proofErr w:type="gramStart"/>
      <w:r>
        <w:rPr>
          <w:rFonts w:ascii="Book Antiqua" w:hAnsi="Book Antiqua"/>
          <w:i/>
          <w:sz w:val="22"/>
          <w:lang w:val="fr-CA"/>
        </w:rPr>
        <w:t>Juin</w:t>
      </w:r>
      <w:proofErr w:type="gramEnd"/>
      <w:r>
        <w:rPr>
          <w:rFonts w:ascii="Book Antiqua" w:hAnsi="Book Antiqua"/>
          <w:i/>
          <w:sz w:val="22"/>
          <w:lang w:val="fr-CA"/>
        </w:rPr>
        <w:t xml:space="preserve"> 2004</w:t>
      </w:r>
      <w:r>
        <w:rPr>
          <w:rFonts w:ascii="Book Antiqua" w:hAnsi="Book Antiqua"/>
          <w:sz w:val="22"/>
          <w:lang w:val="fr-CA"/>
        </w:rPr>
        <w:tab/>
      </w:r>
      <w:r>
        <w:rPr>
          <w:rFonts w:ascii="Book Antiqua" w:hAnsi="Book Antiqua"/>
          <w:b/>
          <w:sz w:val="22"/>
          <w:lang w:val="fr-CA"/>
        </w:rPr>
        <w:t>INTERVENANTE PSYCHOSOCIALE</w:t>
      </w:r>
    </w:p>
    <w:p w14:paraId="192BFF31" w14:textId="77777777" w:rsidR="001728B8" w:rsidRDefault="00000000">
      <w:pPr>
        <w:pStyle w:val="Standard"/>
        <w:tabs>
          <w:tab w:val="left" w:pos="5137"/>
          <w:tab w:val="left" w:pos="5279"/>
        </w:tabs>
        <w:ind w:left="2160" w:firstLine="959"/>
        <w:rPr>
          <w:rFonts w:ascii="Book Antiqua" w:hAnsi="Book Antiqua"/>
          <w:i/>
          <w:sz w:val="22"/>
          <w:u w:val="single"/>
          <w:lang w:val="fr-CA"/>
        </w:rPr>
      </w:pPr>
      <w:r>
        <w:rPr>
          <w:rFonts w:ascii="Book Antiqua" w:hAnsi="Book Antiqua"/>
          <w:i/>
          <w:sz w:val="22"/>
          <w:u w:val="single"/>
          <w:lang w:val="fr-CA"/>
        </w:rPr>
        <w:t>Centre d’aide aux victimes d’actes criminels de Montréal</w:t>
      </w:r>
    </w:p>
    <w:p w14:paraId="47E9B445" w14:textId="77777777" w:rsidR="001728B8" w:rsidRDefault="00000000">
      <w:pPr>
        <w:pStyle w:val="Standard"/>
        <w:numPr>
          <w:ilvl w:val="0"/>
          <w:numId w:val="15"/>
        </w:numPr>
        <w:tabs>
          <w:tab w:val="left" w:pos="-3997"/>
          <w:tab w:val="left" w:pos="-3855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lastRenderedPageBreak/>
        <w:t>Informer, soutenir et accompagner les victimes d’actes criminels, témoins, et proches.</w:t>
      </w:r>
    </w:p>
    <w:p w14:paraId="6BB5A11E" w14:textId="77777777" w:rsidR="001728B8" w:rsidRDefault="00000000">
      <w:pPr>
        <w:pStyle w:val="Standard"/>
        <w:numPr>
          <w:ilvl w:val="0"/>
          <w:numId w:val="4"/>
        </w:numPr>
        <w:tabs>
          <w:tab w:val="left" w:pos="-3997"/>
          <w:tab w:val="left" w:pos="-3855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Assumer la supervision de trois stagiaires.</w:t>
      </w:r>
    </w:p>
    <w:p w14:paraId="31F2E4E0" w14:textId="77777777" w:rsidR="001728B8" w:rsidRDefault="00000000">
      <w:pPr>
        <w:pStyle w:val="Standard"/>
        <w:numPr>
          <w:ilvl w:val="0"/>
          <w:numId w:val="4"/>
        </w:numPr>
        <w:tabs>
          <w:tab w:val="left" w:pos="-3997"/>
          <w:tab w:val="left" w:pos="-3855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 xml:space="preserve">Participer à l’élaboration et la mise en place d’un </w:t>
      </w:r>
      <w:proofErr w:type="gramStart"/>
      <w:r>
        <w:rPr>
          <w:rFonts w:ascii="Book Antiqua" w:hAnsi="Book Antiqua"/>
          <w:lang w:val="fr-CA"/>
        </w:rPr>
        <w:t>groupe  d’intervention</w:t>
      </w:r>
      <w:proofErr w:type="gramEnd"/>
      <w:r>
        <w:rPr>
          <w:rFonts w:ascii="Book Antiqua" w:hAnsi="Book Antiqua"/>
          <w:lang w:val="fr-CA"/>
        </w:rPr>
        <w:t xml:space="preserve"> post-traumatique.</w:t>
      </w:r>
    </w:p>
    <w:p w14:paraId="4E432B48" w14:textId="77777777" w:rsidR="001728B8" w:rsidRDefault="00000000">
      <w:pPr>
        <w:pStyle w:val="Standard"/>
        <w:numPr>
          <w:ilvl w:val="0"/>
          <w:numId w:val="4"/>
        </w:numPr>
        <w:tabs>
          <w:tab w:val="left" w:pos="-3997"/>
          <w:tab w:val="left" w:pos="-3855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Participer à des tables de concertation.</w:t>
      </w:r>
    </w:p>
    <w:p w14:paraId="01E0550F" w14:textId="77777777" w:rsidR="001728B8" w:rsidRDefault="001728B8">
      <w:pPr>
        <w:pStyle w:val="Standard"/>
        <w:tabs>
          <w:tab w:val="left" w:pos="2977"/>
          <w:tab w:val="left" w:pos="3119"/>
        </w:tabs>
        <w:rPr>
          <w:rFonts w:ascii="Book Antiqua" w:hAnsi="Book Antiqua"/>
          <w:lang w:val="fr-CA"/>
        </w:rPr>
      </w:pPr>
    </w:p>
    <w:p w14:paraId="162BC325" w14:textId="77777777" w:rsidR="001728B8" w:rsidRPr="00A21C13" w:rsidRDefault="00000000">
      <w:pPr>
        <w:pStyle w:val="Standard"/>
        <w:tabs>
          <w:tab w:val="left" w:pos="2977"/>
          <w:tab w:val="left" w:pos="3119"/>
        </w:tabs>
        <w:rPr>
          <w:lang w:val="fr-CA"/>
        </w:rPr>
      </w:pPr>
      <w:r>
        <w:rPr>
          <w:rFonts w:ascii="Book Antiqua" w:hAnsi="Book Antiqua"/>
          <w:i/>
          <w:iCs/>
          <w:sz w:val="22"/>
          <w:szCs w:val="22"/>
          <w:lang w:val="fr-CA"/>
        </w:rPr>
        <w:t>Août 2003 à Juin 2004</w:t>
      </w:r>
      <w:r>
        <w:rPr>
          <w:rFonts w:ascii="Book Antiqua" w:hAnsi="Book Antiqua"/>
          <w:i/>
          <w:iCs/>
          <w:sz w:val="22"/>
          <w:szCs w:val="22"/>
          <w:lang w:val="fr-CA"/>
        </w:rPr>
        <w:tab/>
      </w:r>
      <w:r>
        <w:rPr>
          <w:rFonts w:ascii="Book Antiqua" w:hAnsi="Book Antiqua"/>
          <w:b/>
          <w:bCs/>
          <w:sz w:val="22"/>
          <w:szCs w:val="22"/>
          <w:lang w:val="fr-CA"/>
        </w:rPr>
        <w:t xml:space="preserve">INTERVENANTE </w:t>
      </w:r>
      <w:proofErr w:type="gramStart"/>
      <w:r>
        <w:rPr>
          <w:rFonts w:ascii="Book Antiqua" w:hAnsi="Book Antiqua"/>
          <w:b/>
          <w:bCs/>
          <w:sz w:val="22"/>
          <w:szCs w:val="22"/>
          <w:lang w:val="fr-CA"/>
        </w:rPr>
        <w:t>PSYCHOSOCIALE  D’URGENCE</w:t>
      </w:r>
      <w:proofErr w:type="gramEnd"/>
    </w:p>
    <w:p w14:paraId="27EA19BE" w14:textId="77777777" w:rsidR="001728B8" w:rsidRPr="00A21C13" w:rsidRDefault="00000000">
      <w:pPr>
        <w:pStyle w:val="Standard"/>
        <w:tabs>
          <w:tab w:val="left" w:pos="2977"/>
          <w:tab w:val="left" w:pos="3119"/>
        </w:tabs>
        <w:rPr>
          <w:lang w:val="fr-CA"/>
        </w:rPr>
      </w:pPr>
      <w:r>
        <w:rPr>
          <w:rFonts w:ascii="Book Antiqua" w:hAnsi="Book Antiqua"/>
          <w:b/>
          <w:bCs/>
          <w:sz w:val="22"/>
          <w:szCs w:val="22"/>
          <w:lang w:val="fr-CA"/>
        </w:rPr>
        <w:tab/>
      </w:r>
      <w:r>
        <w:rPr>
          <w:rFonts w:ascii="Book Antiqua" w:hAnsi="Book Antiqua"/>
          <w:i/>
          <w:iCs/>
          <w:sz w:val="22"/>
          <w:szCs w:val="22"/>
          <w:u w:val="single"/>
          <w:lang w:val="fr-CA"/>
        </w:rPr>
        <w:t>Centre pour les victimes d’agression sexuelle de Montréal</w:t>
      </w:r>
    </w:p>
    <w:p w14:paraId="5AEA5A73" w14:textId="77777777" w:rsidR="001728B8" w:rsidRDefault="00000000">
      <w:pPr>
        <w:pStyle w:val="Retraitcorpsdetexte2"/>
        <w:numPr>
          <w:ilvl w:val="0"/>
          <w:numId w:val="16"/>
        </w:numPr>
        <w:tabs>
          <w:tab w:val="clear" w:pos="5954"/>
          <w:tab w:val="left" w:pos="5076"/>
        </w:tabs>
        <w:rPr>
          <w:sz w:val="20"/>
          <w:szCs w:val="20"/>
        </w:rPr>
      </w:pPr>
      <w:r>
        <w:rPr>
          <w:sz w:val="20"/>
          <w:szCs w:val="20"/>
        </w:rPr>
        <w:t>Intervenir auprès des personnes victimes d’agression sexuelle qui se présentent à l’Hôpital Général de Montréal.</w:t>
      </w:r>
    </w:p>
    <w:p w14:paraId="6B9CD21B" w14:textId="77777777" w:rsidR="001728B8" w:rsidRDefault="00000000">
      <w:pPr>
        <w:pStyle w:val="Standard"/>
        <w:numPr>
          <w:ilvl w:val="0"/>
          <w:numId w:val="3"/>
        </w:numPr>
        <w:tabs>
          <w:tab w:val="left" w:pos="-3997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Informer la clientèle sur les démarches médicales, judiciaires et psychosociales possibles.</w:t>
      </w:r>
    </w:p>
    <w:p w14:paraId="7A3537F6" w14:textId="77777777" w:rsidR="001728B8" w:rsidRPr="00A21C13" w:rsidRDefault="00000000">
      <w:pPr>
        <w:pStyle w:val="Standard"/>
        <w:numPr>
          <w:ilvl w:val="0"/>
          <w:numId w:val="3"/>
        </w:numPr>
        <w:tabs>
          <w:tab w:val="left" w:pos="-3997"/>
        </w:tabs>
        <w:rPr>
          <w:lang w:val="fr-CA"/>
        </w:rPr>
      </w:pPr>
      <w:r>
        <w:rPr>
          <w:rFonts w:ascii="Book Antiqua" w:hAnsi="Book Antiqua"/>
          <w:lang w:val="fr-CA"/>
        </w:rPr>
        <w:t>Remplir la trousse médico-légale ou médico-sociale.</w:t>
      </w:r>
      <w:r>
        <w:rPr>
          <w:rFonts w:ascii="Book Antiqua" w:hAnsi="Book Antiqua"/>
          <w:b/>
          <w:bCs/>
          <w:lang w:val="fr-CA"/>
        </w:rPr>
        <w:tab/>
      </w:r>
    </w:p>
    <w:p w14:paraId="66B0D6C5" w14:textId="77777777" w:rsidR="001728B8" w:rsidRDefault="001728B8">
      <w:pPr>
        <w:pStyle w:val="Standard"/>
        <w:tabs>
          <w:tab w:val="left" w:pos="2977"/>
        </w:tabs>
        <w:rPr>
          <w:rFonts w:ascii="Book Antiqua" w:hAnsi="Book Antiqua"/>
          <w:sz w:val="22"/>
          <w:lang w:val="fr-CA"/>
        </w:rPr>
      </w:pPr>
    </w:p>
    <w:p w14:paraId="292C2DE4" w14:textId="77777777" w:rsidR="001728B8" w:rsidRPr="00A21C13" w:rsidRDefault="00000000">
      <w:pPr>
        <w:pStyle w:val="Standard"/>
        <w:tabs>
          <w:tab w:val="left" w:pos="2977"/>
          <w:tab w:val="left" w:pos="3119"/>
        </w:tabs>
        <w:rPr>
          <w:lang w:val="fr-CA"/>
        </w:rPr>
      </w:pPr>
      <w:r>
        <w:rPr>
          <w:rFonts w:ascii="Book Antiqua" w:hAnsi="Book Antiqua"/>
          <w:i/>
          <w:sz w:val="22"/>
          <w:lang w:val="fr-CA"/>
        </w:rPr>
        <w:t xml:space="preserve">À </w:t>
      </w:r>
      <w:proofErr w:type="gramStart"/>
      <w:r>
        <w:rPr>
          <w:rFonts w:ascii="Book Antiqua" w:hAnsi="Book Antiqua"/>
          <w:i/>
          <w:sz w:val="22"/>
          <w:lang w:val="fr-CA"/>
        </w:rPr>
        <w:t>plusieurs  reprises</w:t>
      </w:r>
      <w:proofErr w:type="gramEnd"/>
      <w:r>
        <w:rPr>
          <w:rFonts w:ascii="Book Antiqua" w:hAnsi="Book Antiqua"/>
          <w:sz w:val="22"/>
          <w:lang w:val="fr-CA"/>
        </w:rPr>
        <w:t xml:space="preserve"> </w:t>
      </w:r>
      <w:r>
        <w:rPr>
          <w:rFonts w:ascii="Book Antiqua" w:hAnsi="Book Antiqua"/>
          <w:sz w:val="22"/>
          <w:lang w:val="fr-CA"/>
        </w:rPr>
        <w:tab/>
      </w:r>
      <w:r>
        <w:rPr>
          <w:rFonts w:ascii="Book Antiqua" w:hAnsi="Book Antiqua"/>
          <w:b/>
          <w:sz w:val="22"/>
          <w:lang w:val="fr-CA"/>
        </w:rPr>
        <w:t xml:space="preserve">ANIMATRICE D’ATELIERS  </w:t>
      </w:r>
    </w:p>
    <w:p w14:paraId="1EE95401" w14:textId="77777777" w:rsidR="001728B8" w:rsidRPr="00A21C13" w:rsidRDefault="00000000">
      <w:pPr>
        <w:pStyle w:val="Standard"/>
        <w:tabs>
          <w:tab w:val="left" w:pos="2977"/>
          <w:tab w:val="left" w:pos="3119"/>
        </w:tabs>
        <w:rPr>
          <w:lang w:val="fr-CA"/>
        </w:rPr>
      </w:pPr>
      <w:r>
        <w:rPr>
          <w:rFonts w:ascii="Book Antiqua" w:hAnsi="Book Antiqua"/>
          <w:i/>
          <w:sz w:val="22"/>
          <w:lang w:val="fr-CA"/>
        </w:rPr>
        <w:t>De 2001 à 2016</w:t>
      </w:r>
      <w:r>
        <w:rPr>
          <w:rFonts w:ascii="Book Antiqua" w:hAnsi="Book Antiqua"/>
          <w:b/>
          <w:sz w:val="22"/>
          <w:lang w:val="fr-CA"/>
        </w:rPr>
        <w:tab/>
      </w:r>
      <w:r>
        <w:rPr>
          <w:rFonts w:ascii="Book Antiqua" w:hAnsi="Book Antiqua"/>
          <w:i/>
          <w:sz w:val="22"/>
          <w:lang w:val="fr-CA"/>
        </w:rPr>
        <w:t xml:space="preserve"> </w:t>
      </w:r>
      <w:r>
        <w:rPr>
          <w:rFonts w:ascii="Book Antiqua" w:hAnsi="Book Antiqua"/>
          <w:i/>
          <w:sz w:val="22"/>
          <w:u w:val="single"/>
          <w:lang w:val="fr-CA"/>
        </w:rPr>
        <w:t>Grossesse-secours</w:t>
      </w:r>
    </w:p>
    <w:p w14:paraId="78486B79" w14:textId="77777777" w:rsidR="001728B8" w:rsidRDefault="00000000">
      <w:pPr>
        <w:pStyle w:val="Standard"/>
        <w:numPr>
          <w:ilvl w:val="2"/>
          <w:numId w:val="17"/>
        </w:numPr>
        <w:tabs>
          <w:tab w:val="left" w:pos="-4365"/>
          <w:tab w:val="left" w:pos="-4223"/>
          <w:tab w:val="left" w:pos="-4081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Sensibiliser les bénévoles sur la violence conjugale.</w:t>
      </w:r>
    </w:p>
    <w:p w14:paraId="0D4FFB3E" w14:textId="77777777" w:rsidR="001728B8" w:rsidRDefault="00000000">
      <w:pPr>
        <w:pStyle w:val="Standard"/>
        <w:numPr>
          <w:ilvl w:val="2"/>
          <w:numId w:val="17"/>
        </w:numPr>
        <w:tabs>
          <w:tab w:val="left" w:pos="-4365"/>
          <w:tab w:val="left" w:pos="-4223"/>
          <w:tab w:val="left" w:pos="-4081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Animer les échanges entre les participantes.</w:t>
      </w:r>
      <w:r>
        <w:rPr>
          <w:rFonts w:ascii="Book Antiqua" w:hAnsi="Book Antiqua"/>
          <w:lang w:val="fr-CA"/>
        </w:rPr>
        <w:tab/>
      </w:r>
    </w:p>
    <w:p w14:paraId="50663DC8" w14:textId="77777777" w:rsidR="001728B8" w:rsidRDefault="001728B8">
      <w:pPr>
        <w:pStyle w:val="Standard"/>
        <w:tabs>
          <w:tab w:val="left" w:pos="2977"/>
          <w:tab w:val="left" w:pos="3119"/>
        </w:tabs>
        <w:rPr>
          <w:rFonts w:ascii="Book Antiqua" w:hAnsi="Book Antiqua"/>
          <w:i/>
          <w:sz w:val="22"/>
          <w:lang w:val="fr-CA"/>
        </w:rPr>
      </w:pPr>
    </w:p>
    <w:p w14:paraId="7D5D0DB3" w14:textId="77777777" w:rsidR="001728B8" w:rsidRPr="00A21C13" w:rsidRDefault="00000000">
      <w:pPr>
        <w:pStyle w:val="Standard"/>
        <w:tabs>
          <w:tab w:val="left" w:pos="2977"/>
          <w:tab w:val="left" w:pos="3119"/>
        </w:tabs>
        <w:rPr>
          <w:lang w:val="fr-CA"/>
        </w:rPr>
      </w:pPr>
      <w:r>
        <w:rPr>
          <w:rFonts w:ascii="Book Antiqua" w:hAnsi="Book Antiqua"/>
          <w:i/>
          <w:sz w:val="22"/>
          <w:lang w:val="fr-CA"/>
        </w:rPr>
        <w:t>Juin 1999 à septembre 1999</w:t>
      </w:r>
      <w:r>
        <w:rPr>
          <w:rFonts w:ascii="Book Antiqua" w:hAnsi="Book Antiqua"/>
          <w:sz w:val="22"/>
          <w:lang w:val="fr-CA"/>
        </w:rPr>
        <w:tab/>
      </w:r>
      <w:r>
        <w:rPr>
          <w:rFonts w:ascii="Book Antiqua" w:hAnsi="Book Antiqua"/>
          <w:b/>
          <w:sz w:val="22"/>
          <w:lang w:val="fr-CA"/>
        </w:rPr>
        <w:t>AGENT DE LIBÉRATION CONDITIONNELLE</w:t>
      </w:r>
    </w:p>
    <w:p w14:paraId="75E38961" w14:textId="77777777" w:rsidR="001728B8" w:rsidRDefault="00000000">
      <w:pPr>
        <w:pStyle w:val="Standard"/>
        <w:tabs>
          <w:tab w:val="left" w:pos="6096"/>
          <w:tab w:val="left" w:pos="6238"/>
        </w:tabs>
        <w:ind w:left="3119"/>
        <w:rPr>
          <w:rFonts w:ascii="Book Antiqua" w:hAnsi="Book Antiqua"/>
          <w:i/>
          <w:sz w:val="22"/>
          <w:u w:val="single"/>
          <w:lang w:val="fr-CA"/>
        </w:rPr>
      </w:pPr>
      <w:r>
        <w:rPr>
          <w:rFonts w:ascii="Book Antiqua" w:hAnsi="Book Antiqua"/>
          <w:i/>
          <w:sz w:val="22"/>
          <w:u w:val="single"/>
          <w:lang w:val="fr-CA"/>
        </w:rPr>
        <w:t>Service correctionnel du Canada, bureau de Laval</w:t>
      </w:r>
    </w:p>
    <w:p w14:paraId="351A4A19" w14:textId="77777777" w:rsidR="001728B8" w:rsidRDefault="00000000">
      <w:pPr>
        <w:pStyle w:val="Standard"/>
        <w:numPr>
          <w:ilvl w:val="0"/>
          <w:numId w:val="18"/>
        </w:numPr>
        <w:tabs>
          <w:tab w:val="left" w:pos="-3997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Superviser des détenus ou des libérés dans divers milieux.</w:t>
      </w:r>
    </w:p>
    <w:p w14:paraId="4C995E4C" w14:textId="77777777" w:rsidR="001728B8" w:rsidRDefault="00000000">
      <w:pPr>
        <w:pStyle w:val="Standard"/>
        <w:numPr>
          <w:ilvl w:val="0"/>
          <w:numId w:val="7"/>
        </w:numPr>
        <w:tabs>
          <w:tab w:val="left" w:pos="-3997"/>
        </w:tabs>
        <w:rPr>
          <w:rFonts w:ascii="Book Antiqua" w:hAnsi="Book Antiqua"/>
          <w:lang w:val="fr-CA"/>
        </w:rPr>
      </w:pPr>
      <w:r>
        <w:rPr>
          <w:rFonts w:ascii="Book Antiqua" w:hAnsi="Book Antiqua"/>
          <w:lang w:val="fr-CA"/>
        </w:rPr>
        <w:t>Rédiger les registres d’intervention.</w:t>
      </w:r>
    </w:p>
    <w:p w14:paraId="32C372CF" w14:textId="77777777" w:rsidR="001728B8" w:rsidRDefault="001728B8">
      <w:pPr>
        <w:pStyle w:val="Standard"/>
        <w:tabs>
          <w:tab w:val="left" w:pos="2977"/>
        </w:tabs>
        <w:rPr>
          <w:rFonts w:ascii="Book Antiqua" w:hAnsi="Book Antiqua"/>
          <w:sz w:val="22"/>
          <w:lang w:val="fr-CA"/>
        </w:rPr>
      </w:pPr>
    </w:p>
    <w:p w14:paraId="0F1849F1" w14:textId="77777777" w:rsidR="001728B8" w:rsidRDefault="001728B8">
      <w:pPr>
        <w:pStyle w:val="Standard"/>
        <w:rPr>
          <w:rFonts w:ascii="Book Antiqua" w:hAnsi="Book Antiqua"/>
          <w:b/>
          <w:i/>
          <w:sz w:val="24"/>
          <w:szCs w:val="24"/>
          <w:u w:val="single"/>
          <w:lang w:val="fr-CA"/>
        </w:rPr>
      </w:pPr>
    </w:p>
    <w:p w14:paraId="31D954C1" w14:textId="77777777" w:rsidR="001728B8" w:rsidRDefault="00000000">
      <w:pPr>
        <w:pStyle w:val="Standard"/>
        <w:rPr>
          <w:rFonts w:ascii="Book Antiqua" w:hAnsi="Book Antiqua"/>
          <w:b/>
          <w:i/>
          <w:sz w:val="24"/>
          <w:szCs w:val="24"/>
          <w:u w:val="single"/>
          <w:lang w:val="fr-CA"/>
        </w:rPr>
      </w:pPr>
      <w:r>
        <w:rPr>
          <w:rFonts w:ascii="Book Antiqua" w:hAnsi="Book Antiqua"/>
          <w:b/>
          <w:i/>
          <w:sz w:val="24"/>
          <w:szCs w:val="24"/>
          <w:u w:val="single"/>
          <w:lang w:val="fr-CA"/>
        </w:rPr>
        <w:t>FORMATIONS ACADÉMIQUES et FORMATIONS COMPLÉMENTAIRES</w:t>
      </w:r>
    </w:p>
    <w:p w14:paraId="79953E69" w14:textId="77777777" w:rsidR="001728B8" w:rsidRPr="00A21C13" w:rsidRDefault="00000000">
      <w:pPr>
        <w:pStyle w:val="Standard"/>
        <w:ind w:left="708" w:hanging="708"/>
        <w:rPr>
          <w:lang w:val="fr-CA"/>
        </w:rPr>
      </w:pPr>
      <w:r>
        <w:rPr>
          <w:rFonts w:ascii="Book Antiqua" w:hAnsi="Book Antiqua"/>
          <w:bCs/>
          <w:iCs/>
          <w:sz w:val="22"/>
          <w:szCs w:val="22"/>
          <w:lang w:val="fr-CA"/>
        </w:rPr>
        <w:t>2024</w:t>
      </w:r>
      <w:r>
        <w:rPr>
          <w:rFonts w:ascii="Book Antiqua" w:hAnsi="Book Antiqua"/>
          <w:bCs/>
          <w:iCs/>
          <w:sz w:val="22"/>
          <w:szCs w:val="22"/>
          <w:lang w:val="fr-CA"/>
        </w:rPr>
        <w:tab/>
        <w:t xml:space="preserve"> Formation d’enseignants MSC: Programme d’autocompassion en pleine conscience </w:t>
      </w:r>
      <w:proofErr w:type="gramStart"/>
      <w:r>
        <w:rPr>
          <w:rFonts w:ascii="Book Antiqua" w:hAnsi="Book Antiqua"/>
          <w:bCs/>
          <w:iCs/>
          <w:sz w:val="22"/>
          <w:szCs w:val="22"/>
          <w:lang w:val="fr-CA"/>
        </w:rPr>
        <w:t xml:space="preserve">   </w:t>
      </w:r>
      <w:r>
        <w:rPr>
          <w:rFonts w:ascii="Book Antiqua" w:hAnsi="Book Antiqua"/>
          <w:bCs/>
          <w:i/>
          <w:lang w:val="fr-CA"/>
        </w:rPr>
        <w:t>(</w:t>
      </w:r>
      <w:proofErr w:type="gramEnd"/>
      <w:r>
        <w:rPr>
          <w:rFonts w:ascii="Book Antiqua" w:hAnsi="Book Antiqua"/>
          <w:bCs/>
          <w:i/>
          <w:lang w:val="fr-CA"/>
        </w:rPr>
        <w:t>Martine Vaillancourt, 42 h)</w:t>
      </w:r>
    </w:p>
    <w:p w14:paraId="6D883B3A" w14:textId="77777777" w:rsidR="001728B8" w:rsidRDefault="00000000">
      <w:pPr>
        <w:pStyle w:val="Standard"/>
        <w:ind w:left="708" w:hanging="708"/>
      </w:pPr>
      <w:r>
        <w:rPr>
          <w:rFonts w:ascii="Book Antiqua" w:hAnsi="Book Antiqua"/>
          <w:bCs/>
          <w:iCs/>
        </w:rPr>
        <w:t>2024</w:t>
      </w:r>
      <w:r>
        <w:rPr>
          <w:rFonts w:ascii="Book Antiqua" w:hAnsi="Book Antiqua"/>
          <w:bCs/>
          <w:i/>
        </w:rPr>
        <w:tab/>
        <w:t xml:space="preserve">   </w:t>
      </w:r>
      <w:r>
        <w:rPr>
          <w:rFonts w:ascii="Book Antiqua" w:hAnsi="Book Antiqua"/>
          <w:bCs/>
          <w:iCs/>
          <w:sz w:val="22"/>
          <w:szCs w:val="22"/>
        </w:rPr>
        <w:t>Positive psychology</w:t>
      </w:r>
      <w:r>
        <w:rPr>
          <w:rFonts w:ascii="Book Antiqua" w:hAnsi="Book Antiqua"/>
          <w:bCs/>
          <w:i/>
        </w:rPr>
        <w:t xml:space="preserve"> (Barbara Fredrickson, 12h)</w:t>
      </w:r>
    </w:p>
    <w:p w14:paraId="1E550E4B" w14:textId="77777777" w:rsidR="001728B8" w:rsidRDefault="00000000">
      <w:pPr>
        <w:pStyle w:val="Standard"/>
        <w:tabs>
          <w:tab w:val="left" w:pos="1250"/>
          <w:tab w:val="left" w:pos="1263"/>
        </w:tabs>
      </w:pPr>
      <w:r>
        <w:rPr>
          <w:rFonts w:ascii="Book Antiqua" w:hAnsi="Book Antiqua"/>
          <w:sz w:val="22"/>
          <w:lang w:val="en-CA"/>
        </w:rPr>
        <w:t xml:space="preserve">2021        Compassion and wisdom: meditative training for caregivers </w:t>
      </w:r>
      <w:r>
        <w:rPr>
          <w:rFonts w:ascii="Book Antiqua" w:hAnsi="Book Antiqua"/>
          <w:i/>
          <w:iCs/>
          <w:lang w:val="en-CA"/>
        </w:rPr>
        <w:t>(Voie Boréale,30h)</w:t>
      </w:r>
    </w:p>
    <w:p w14:paraId="40120E37" w14:textId="77777777" w:rsidR="001728B8" w:rsidRDefault="00000000">
      <w:pPr>
        <w:pStyle w:val="Standard"/>
        <w:tabs>
          <w:tab w:val="left" w:pos="1250"/>
          <w:tab w:val="left" w:pos="1263"/>
        </w:tabs>
      </w:pPr>
      <w:r>
        <w:rPr>
          <w:rFonts w:ascii="Book Antiqua" w:hAnsi="Book Antiqua"/>
          <w:sz w:val="22"/>
          <w:lang w:val="en-CA"/>
        </w:rPr>
        <w:t xml:space="preserve">2021        Self-compassion for shame </w:t>
      </w:r>
      <w:r>
        <w:rPr>
          <w:rFonts w:ascii="Book Antiqua" w:hAnsi="Book Antiqua"/>
          <w:i/>
          <w:iCs/>
          <w:lang w:val="en-CA"/>
        </w:rPr>
        <w:t>(Christopher Germer, 6h)</w:t>
      </w:r>
    </w:p>
    <w:p w14:paraId="0FB82BF3" w14:textId="77777777" w:rsidR="001728B8" w:rsidRDefault="00000000">
      <w:pPr>
        <w:pStyle w:val="Standard"/>
        <w:tabs>
          <w:tab w:val="left" w:pos="1250"/>
          <w:tab w:val="left" w:pos="1263"/>
        </w:tabs>
      </w:pPr>
      <w:r>
        <w:rPr>
          <w:rFonts w:ascii="Book Antiqua" w:hAnsi="Book Antiqua"/>
          <w:sz w:val="22"/>
          <w:lang w:val="en-CA"/>
        </w:rPr>
        <w:t xml:space="preserve">2021        Fierce Self-compassion </w:t>
      </w:r>
      <w:r>
        <w:rPr>
          <w:rFonts w:ascii="Book Antiqua" w:hAnsi="Book Antiqua"/>
          <w:i/>
          <w:iCs/>
          <w:sz w:val="22"/>
          <w:lang w:val="en-CA"/>
        </w:rPr>
        <w:t>(Kristin Neff, 6h)</w:t>
      </w:r>
    </w:p>
    <w:p w14:paraId="277AC632" w14:textId="77777777" w:rsidR="001728B8" w:rsidRDefault="00000000">
      <w:pPr>
        <w:pStyle w:val="Standard"/>
        <w:tabs>
          <w:tab w:val="left" w:pos="1250"/>
          <w:tab w:val="left" w:pos="1263"/>
        </w:tabs>
      </w:pPr>
      <w:r>
        <w:rPr>
          <w:rFonts w:ascii="Book Antiqua" w:hAnsi="Book Antiqua"/>
          <w:sz w:val="22"/>
          <w:lang w:val="en-CA"/>
        </w:rPr>
        <w:t>2021        ACT and trauma (</w:t>
      </w:r>
      <w:r>
        <w:rPr>
          <w:rFonts w:ascii="Book Antiqua" w:hAnsi="Book Antiqua"/>
          <w:i/>
          <w:iCs/>
          <w:lang w:val="en-CA"/>
        </w:rPr>
        <w:t>Russ Harris, 16h)</w:t>
      </w:r>
    </w:p>
    <w:p w14:paraId="2C12397E" w14:textId="77777777" w:rsidR="001728B8" w:rsidRPr="00A21C13" w:rsidRDefault="00000000">
      <w:pPr>
        <w:pStyle w:val="Standard"/>
        <w:tabs>
          <w:tab w:val="left" w:pos="1250"/>
          <w:tab w:val="left" w:pos="1263"/>
        </w:tabs>
        <w:rPr>
          <w:lang w:val="fr-CA"/>
        </w:rPr>
      </w:pPr>
      <w:r>
        <w:rPr>
          <w:rFonts w:ascii="Book Antiqua" w:hAnsi="Book Antiqua"/>
          <w:sz w:val="22"/>
          <w:lang w:val="fr-CA"/>
        </w:rPr>
        <w:t>2020</w:t>
      </w:r>
      <w:r>
        <w:rPr>
          <w:rFonts w:ascii="Book Antiqua" w:hAnsi="Book Antiqua"/>
          <w:sz w:val="22"/>
          <w:szCs w:val="22"/>
          <w:lang w:val="fr-CA"/>
        </w:rPr>
        <w:t xml:space="preserve">        Introduction à l'approche </w:t>
      </w:r>
      <w:proofErr w:type="gramStart"/>
      <w:r>
        <w:rPr>
          <w:rFonts w:ascii="Book Antiqua" w:hAnsi="Book Antiqua"/>
          <w:sz w:val="22"/>
          <w:szCs w:val="22"/>
          <w:lang w:val="fr-CA"/>
        </w:rPr>
        <w:t>sensorimotrice</w:t>
      </w:r>
      <w:r>
        <w:rPr>
          <w:rFonts w:ascii="Book Antiqua" w:hAnsi="Book Antiqua"/>
          <w:i/>
          <w:iCs/>
          <w:lang w:val="fr-CA"/>
        </w:rPr>
        <w:t>(</w:t>
      </w:r>
      <w:proofErr w:type="gramEnd"/>
      <w:r>
        <w:rPr>
          <w:rFonts w:ascii="Book Antiqua" w:hAnsi="Book Antiqua"/>
          <w:i/>
          <w:iCs/>
          <w:lang w:val="fr-CA"/>
        </w:rPr>
        <w:t xml:space="preserve">12h,Rafael </w:t>
      </w:r>
      <w:proofErr w:type="spellStart"/>
      <w:r>
        <w:rPr>
          <w:rFonts w:ascii="Book Antiqua" w:hAnsi="Book Antiqua"/>
          <w:i/>
          <w:iCs/>
          <w:lang w:val="fr-CA"/>
        </w:rPr>
        <w:t>Gazon,Sensorimotor</w:t>
      </w:r>
      <w:proofErr w:type="spellEnd"/>
      <w:r>
        <w:rPr>
          <w:rFonts w:ascii="Book Antiqua" w:hAnsi="Book Antiqua"/>
          <w:i/>
          <w:iCs/>
          <w:lang w:val="fr-CA"/>
        </w:rPr>
        <w:t xml:space="preserve"> </w:t>
      </w:r>
      <w:proofErr w:type="spellStart"/>
      <w:r>
        <w:rPr>
          <w:rFonts w:ascii="Book Antiqua" w:hAnsi="Book Antiqua"/>
          <w:i/>
          <w:iCs/>
          <w:lang w:val="fr-CA"/>
        </w:rPr>
        <w:t>psychotherapy</w:t>
      </w:r>
      <w:proofErr w:type="spellEnd"/>
      <w:r>
        <w:rPr>
          <w:rFonts w:ascii="Book Antiqua" w:hAnsi="Book Antiqua"/>
          <w:i/>
          <w:iCs/>
          <w:lang w:val="fr-CA"/>
        </w:rPr>
        <w:t xml:space="preserve"> Institut</w:t>
      </w:r>
    </w:p>
    <w:p w14:paraId="52345BA2" w14:textId="77777777" w:rsidR="001728B8" w:rsidRPr="00A21C13" w:rsidRDefault="00000000">
      <w:pPr>
        <w:pStyle w:val="Standard"/>
        <w:tabs>
          <w:tab w:val="left" w:pos="1263"/>
        </w:tabs>
        <w:rPr>
          <w:lang w:val="fr-CA"/>
        </w:rPr>
      </w:pPr>
      <w:r>
        <w:rPr>
          <w:rFonts w:ascii="Book Antiqua" w:hAnsi="Book Antiqua"/>
          <w:sz w:val="22"/>
          <w:lang w:val="fr-CA"/>
        </w:rPr>
        <w:t>2020        Le deuil et ses issues</w:t>
      </w:r>
      <w:r>
        <w:rPr>
          <w:rFonts w:ascii="Book Antiqua" w:hAnsi="Book Antiqua"/>
          <w:i/>
          <w:iCs/>
          <w:lang w:val="fr-CA"/>
        </w:rPr>
        <w:t xml:space="preserve"> (</w:t>
      </w:r>
      <w:proofErr w:type="spellStart"/>
      <w:r>
        <w:rPr>
          <w:rFonts w:ascii="Book Antiqua" w:hAnsi="Book Antiqua"/>
          <w:i/>
          <w:iCs/>
          <w:lang w:val="fr-CA"/>
        </w:rPr>
        <w:t>Danie</w:t>
      </w:r>
      <w:proofErr w:type="spellEnd"/>
      <w:r>
        <w:rPr>
          <w:rFonts w:ascii="Book Antiqua" w:hAnsi="Book Antiqua"/>
          <w:i/>
          <w:iCs/>
          <w:lang w:val="fr-CA"/>
        </w:rPr>
        <w:t xml:space="preserve"> Beaulieu, 5h)</w:t>
      </w:r>
    </w:p>
    <w:p w14:paraId="3DAC2CEB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2019</w:t>
      </w:r>
      <w:r>
        <w:rPr>
          <w:rFonts w:ascii="Book Antiqua" w:hAnsi="Book Antiqua"/>
          <w:sz w:val="22"/>
          <w:lang w:val="fr-CA"/>
        </w:rPr>
        <w:tab/>
        <w:t xml:space="preserve">   Yoga, pleine conscience et thérapie </w:t>
      </w:r>
      <w:proofErr w:type="gramStart"/>
      <w:r>
        <w:rPr>
          <w:rFonts w:ascii="Book Antiqua" w:hAnsi="Book Antiqua"/>
          <w:sz w:val="22"/>
          <w:lang w:val="fr-CA"/>
        </w:rPr>
        <w:t xml:space="preserve">( </w:t>
      </w:r>
      <w:r>
        <w:rPr>
          <w:rFonts w:ascii="Book Antiqua" w:hAnsi="Book Antiqua"/>
          <w:i/>
          <w:iCs/>
          <w:lang w:val="fr-CA"/>
        </w:rPr>
        <w:t xml:space="preserve"> Gilles</w:t>
      </w:r>
      <w:proofErr w:type="gramEnd"/>
      <w:r>
        <w:rPr>
          <w:rFonts w:ascii="Book Antiqua" w:hAnsi="Book Antiqua"/>
          <w:i/>
          <w:iCs/>
          <w:lang w:val="fr-CA"/>
        </w:rPr>
        <w:t xml:space="preserve"> Dupuis,  6h)</w:t>
      </w:r>
    </w:p>
    <w:p w14:paraId="11440FC3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2018</w:t>
      </w:r>
      <w:r>
        <w:rPr>
          <w:rFonts w:ascii="Book Antiqua" w:hAnsi="Book Antiqua"/>
          <w:sz w:val="22"/>
          <w:lang w:val="fr-CA"/>
        </w:rPr>
        <w:tab/>
        <w:t xml:space="preserve">   Atelier avancé, thérapie de 3</w:t>
      </w:r>
      <w:r>
        <w:rPr>
          <w:rFonts w:ascii="Book Antiqua" w:hAnsi="Book Antiqua"/>
          <w:sz w:val="22"/>
          <w:vertAlign w:val="superscript"/>
          <w:lang w:val="fr-CA"/>
        </w:rPr>
        <w:t>ième</w:t>
      </w:r>
      <w:r>
        <w:rPr>
          <w:rFonts w:ascii="Book Antiqua" w:hAnsi="Book Antiqua"/>
          <w:sz w:val="22"/>
          <w:lang w:val="fr-CA"/>
        </w:rPr>
        <w:t xml:space="preserve"> vague</w:t>
      </w:r>
      <w:r>
        <w:rPr>
          <w:rFonts w:ascii="Book Antiqua" w:hAnsi="Book Antiqua"/>
          <w:i/>
          <w:sz w:val="22"/>
          <w:lang w:val="fr-CA"/>
        </w:rPr>
        <w:t xml:space="preserve"> (</w:t>
      </w:r>
      <w:r>
        <w:rPr>
          <w:rFonts w:ascii="Book Antiqua" w:hAnsi="Book Antiqua"/>
          <w:i/>
          <w:lang w:val="fr-CA"/>
        </w:rPr>
        <w:t xml:space="preserve">Mathieu </w:t>
      </w:r>
      <w:proofErr w:type="spellStart"/>
      <w:r>
        <w:rPr>
          <w:rFonts w:ascii="Book Antiqua" w:hAnsi="Book Antiqua"/>
          <w:i/>
          <w:lang w:val="fr-CA"/>
        </w:rPr>
        <w:t>Villatte</w:t>
      </w:r>
      <w:proofErr w:type="spellEnd"/>
      <w:r>
        <w:rPr>
          <w:rFonts w:ascii="Book Antiqua" w:hAnsi="Book Antiqua"/>
          <w:i/>
          <w:lang w:val="fr-CA"/>
        </w:rPr>
        <w:t xml:space="preserve"> IFTCC, 12h)</w:t>
      </w:r>
    </w:p>
    <w:p w14:paraId="7B1D5DE3" w14:textId="77777777" w:rsidR="001728B8" w:rsidRDefault="00000000">
      <w:pPr>
        <w:pStyle w:val="Standard"/>
      </w:pPr>
      <w:r>
        <w:rPr>
          <w:rFonts w:ascii="Book Antiqua" w:hAnsi="Book Antiqua"/>
          <w:sz w:val="22"/>
          <w:lang w:val="en-CA"/>
        </w:rPr>
        <w:t>2018</w:t>
      </w:r>
      <w:r>
        <w:rPr>
          <w:rFonts w:ascii="Book Antiqua" w:hAnsi="Book Antiqua"/>
          <w:sz w:val="22"/>
          <w:lang w:val="en-CA"/>
        </w:rPr>
        <w:tab/>
        <w:t xml:space="preserve">   MBCT Practicum, </w:t>
      </w:r>
      <w:r>
        <w:rPr>
          <w:rFonts w:ascii="Book Antiqua" w:hAnsi="Book Antiqua"/>
          <w:i/>
          <w:sz w:val="22"/>
          <w:lang w:val="en-CA"/>
        </w:rPr>
        <w:t>(</w:t>
      </w:r>
      <w:r>
        <w:rPr>
          <w:rFonts w:ascii="Book Antiqua" w:hAnsi="Book Antiqua"/>
          <w:i/>
          <w:lang w:val="en-CA"/>
        </w:rPr>
        <w:t>The Center for mindfulness studies, 35 h)</w:t>
      </w:r>
    </w:p>
    <w:p w14:paraId="30A7DA8E" w14:textId="77777777" w:rsidR="001728B8" w:rsidRDefault="00000000">
      <w:pPr>
        <w:pStyle w:val="Standard"/>
      </w:pPr>
      <w:r>
        <w:rPr>
          <w:rFonts w:ascii="Book Antiqua" w:hAnsi="Book Antiqua"/>
          <w:sz w:val="22"/>
          <w:lang w:val="en-CA"/>
        </w:rPr>
        <w:t>2017</w:t>
      </w:r>
      <w:r>
        <w:rPr>
          <w:rFonts w:ascii="Book Antiqua" w:hAnsi="Book Antiqua"/>
          <w:sz w:val="22"/>
          <w:lang w:val="en-CA"/>
        </w:rPr>
        <w:tab/>
        <w:t xml:space="preserve">   Awareness, courage and love (FAP Therapy), </w:t>
      </w:r>
      <w:r>
        <w:rPr>
          <w:rFonts w:ascii="Book Antiqua" w:hAnsi="Book Antiqua"/>
          <w:i/>
          <w:lang w:val="en-CA"/>
        </w:rPr>
        <w:t>(Jonathan W. Kanter, 6h)</w:t>
      </w:r>
    </w:p>
    <w:p w14:paraId="327854A0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2017</w:t>
      </w:r>
      <w:r>
        <w:rPr>
          <w:rFonts w:ascii="Book Antiqua" w:hAnsi="Book Antiqua"/>
          <w:sz w:val="22"/>
          <w:lang w:val="fr-CA"/>
        </w:rPr>
        <w:tab/>
        <w:t xml:space="preserve">   ACT et expériences traumatiques </w:t>
      </w:r>
      <w:r>
        <w:rPr>
          <w:rFonts w:ascii="Book Antiqua" w:hAnsi="Book Antiqua"/>
          <w:i/>
          <w:lang w:val="fr-CA"/>
        </w:rPr>
        <w:t>(Robyn Walser, 14h</w:t>
      </w:r>
      <w:r>
        <w:rPr>
          <w:rFonts w:ascii="Book Antiqua" w:hAnsi="Book Antiqua"/>
          <w:i/>
          <w:sz w:val="22"/>
          <w:lang w:val="fr-CA"/>
        </w:rPr>
        <w:t>)</w:t>
      </w:r>
    </w:p>
    <w:p w14:paraId="4D534C33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2017</w:t>
      </w:r>
      <w:r>
        <w:rPr>
          <w:rFonts w:ascii="Book Antiqua" w:hAnsi="Book Antiqua"/>
          <w:sz w:val="22"/>
          <w:lang w:val="fr-CA"/>
        </w:rPr>
        <w:tab/>
        <w:t xml:space="preserve">   </w:t>
      </w:r>
      <w:proofErr w:type="spellStart"/>
      <w:r>
        <w:rPr>
          <w:rFonts w:ascii="Book Antiqua" w:hAnsi="Book Antiqua"/>
          <w:sz w:val="22"/>
          <w:lang w:val="fr-CA"/>
        </w:rPr>
        <w:t>Auto-compassion</w:t>
      </w:r>
      <w:proofErr w:type="spellEnd"/>
      <w:r>
        <w:rPr>
          <w:rFonts w:ascii="Book Antiqua" w:hAnsi="Book Antiqua"/>
          <w:sz w:val="22"/>
          <w:lang w:val="fr-CA"/>
        </w:rPr>
        <w:t xml:space="preserve"> en pleine conscience (</w:t>
      </w:r>
      <w:r>
        <w:rPr>
          <w:rFonts w:ascii="Book Antiqua" w:hAnsi="Book Antiqua"/>
          <w:i/>
          <w:lang w:val="fr-CA"/>
        </w:rPr>
        <w:t xml:space="preserve">Martine </w:t>
      </w:r>
      <w:proofErr w:type="spellStart"/>
      <w:proofErr w:type="gramStart"/>
      <w:r>
        <w:rPr>
          <w:rFonts w:ascii="Book Antiqua" w:hAnsi="Book Antiqua"/>
          <w:i/>
          <w:lang w:val="fr-CA"/>
        </w:rPr>
        <w:t>Vaillancourt,Lynda</w:t>
      </w:r>
      <w:proofErr w:type="spellEnd"/>
      <w:proofErr w:type="gramEnd"/>
      <w:r>
        <w:rPr>
          <w:rFonts w:ascii="Book Antiqua" w:hAnsi="Book Antiqua"/>
          <w:i/>
          <w:lang w:val="fr-CA"/>
        </w:rPr>
        <w:t xml:space="preserve"> Brisson, 24h</w:t>
      </w:r>
      <w:r>
        <w:rPr>
          <w:rFonts w:ascii="Book Antiqua" w:hAnsi="Book Antiqua"/>
          <w:i/>
          <w:sz w:val="22"/>
          <w:lang w:val="fr-CA"/>
        </w:rPr>
        <w:t>)</w:t>
      </w:r>
    </w:p>
    <w:p w14:paraId="0F9F24B6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2016</w:t>
      </w:r>
      <w:r>
        <w:rPr>
          <w:rFonts w:ascii="Book Antiqua" w:hAnsi="Book Antiqua"/>
          <w:sz w:val="22"/>
          <w:lang w:val="fr-CA"/>
        </w:rPr>
        <w:tab/>
        <w:t xml:space="preserve">   Aliénation parentale </w:t>
      </w:r>
      <w:r>
        <w:rPr>
          <w:rFonts w:ascii="Book Antiqua" w:hAnsi="Book Antiqua"/>
          <w:i/>
          <w:sz w:val="22"/>
          <w:lang w:val="fr-CA"/>
        </w:rPr>
        <w:t>(</w:t>
      </w:r>
      <w:r>
        <w:rPr>
          <w:rFonts w:ascii="Book Antiqua" w:hAnsi="Book Antiqua"/>
          <w:i/>
          <w:lang w:val="fr-CA"/>
        </w:rPr>
        <w:t>Aline Archambault-Héroux, 14h</w:t>
      </w:r>
      <w:r>
        <w:rPr>
          <w:rFonts w:ascii="Book Antiqua" w:hAnsi="Book Antiqua"/>
          <w:i/>
          <w:sz w:val="22"/>
          <w:lang w:val="fr-CA"/>
        </w:rPr>
        <w:t>)</w:t>
      </w:r>
    </w:p>
    <w:p w14:paraId="675007F9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2016</w:t>
      </w:r>
      <w:r>
        <w:rPr>
          <w:rFonts w:ascii="Book Antiqua" w:hAnsi="Book Antiqua"/>
          <w:sz w:val="22"/>
          <w:lang w:val="fr-CA"/>
        </w:rPr>
        <w:tab/>
        <w:t xml:space="preserve">   Troubles anxieux : pour des solutions durables </w:t>
      </w:r>
      <w:r>
        <w:rPr>
          <w:rFonts w:ascii="Book Antiqua" w:hAnsi="Book Antiqua"/>
          <w:i/>
          <w:sz w:val="22"/>
          <w:lang w:val="fr-CA"/>
        </w:rPr>
        <w:t>(</w:t>
      </w:r>
      <w:r>
        <w:rPr>
          <w:rFonts w:ascii="Book Antiqua" w:hAnsi="Book Antiqua"/>
          <w:i/>
          <w:lang w:val="fr-CA"/>
        </w:rPr>
        <w:t xml:space="preserve">Brigitte </w:t>
      </w:r>
      <w:proofErr w:type="gramStart"/>
      <w:r>
        <w:rPr>
          <w:rFonts w:ascii="Book Antiqua" w:hAnsi="Book Antiqua"/>
          <w:i/>
          <w:lang w:val="fr-CA"/>
        </w:rPr>
        <w:t>Lavoie ,</w:t>
      </w:r>
      <w:proofErr w:type="gramEnd"/>
      <w:r>
        <w:rPr>
          <w:rFonts w:ascii="Book Antiqua" w:hAnsi="Book Antiqua"/>
          <w:i/>
          <w:lang w:val="fr-CA"/>
        </w:rPr>
        <w:t xml:space="preserve"> 6h)</w:t>
      </w:r>
    </w:p>
    <w:p w14:paraId="044EBB98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2015</w:t>
      </w:r>
      <w:r>
        <w:rPr>
          <w:rFonts w:ascii="Book Antiqua" w:hAnsi="Book Antiqua"/>
          <w:sz w:val="22"/>
          <w:lang w:val="fr-CA"/>
        </w:rPr>
        <w:tab/>
        <w:t xml:space="preserve">   Formation intensive sur l’intervention basée sur pleine </w:t>
      </w:r>
      <w:proofErr w:type="gramStart"/>
      <w:r>
        <w:rPr>
          <w:rFonts w:ascii="Book Antiqua" w:hAnsi="Book Antiqua"/>
          <w:sz w:val="22"/>
          <w:lang w:val="fr-CA"/>
        </w:rPr>
        <w:t>conscience  (</w:t>
      </w:r>
      <w:proofErr w:type="gramEnd"/>
      <w:r>
        <w:rPr>
          <w:rFonts w:ascii="Book Antiqua" w:hAnsi="Book Antiqua"/>
          <w:i/>
          <w:lang w:val="fr-CA"/>
        </w:rPr>
        <w:t>IFTCC 34h30</w:t>
      </w:r>
      <w:r>
        <w:rPr>
          <w:rFonts w:ascii="Book Antiqua" w:hAnsi="Book Antiqua"/>
          <w:sz w:val="22"/>
          <w:lang w:val="fr-CA"/>
        </w:rPr>
        <w:t>)</w:t>
      </w:r>
    </w:p>
    <w:p w14:paraId="5B7F6B6B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2015</w:t>
      </w:r>
      <w:r>
        <w:rPr>
          <w:rFonts w:ascii="Book Antiqua" w:hAnsi="Book Antiqua"/>
          <w:sz w:val="22"/>
          <w:lang w:val="fr-CA"/>
        </w:rPr>
        <w:tab/>
        <w:t xml:space="preserve">   Thérapie de couple axée sur les émotions </w:t>
      </w:r>
      <w:r>
        <w:rPr>
          <w:rFonts w:ascii="Book Antiqua" w:hAnsi="Book Antiqua"/>
          <w:i/>
          <w:lang w:val="fr-CA"/>
        </w:rPr>
        <w:t>(Normand Gingras, OPQ, 6h)</w:t>
      </w:r>
    </w:p>
    <w:p w14:paraId="4248C05D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2014</w:t>
      </w:r>
      <w:r>
        <w:rPr>
          <w:rFonts w:ascii="Book Antiqua" w:hAnsi="Book Antiqua"/>
          <w:sz w:val="22"/>
          <w:lang w:val="fr-CA"/>
        </w:rPr>
        <w:tab/>
        <w:t xml:space="preserve">    Sensibilisation au deuil en contexte de mort traumatique </w:t>
      </w:r>
      <w:r>
        <w:rPr>
          <w:rFonts w:ascii="Book Antiqua" w:hAnsi="Book Antiqua"/>
          <w:i/>
          <w:lang w:val="fr-CA"/>
        </w:rPr>
        <w:t xml:space="preserve">(Maison </w:t>
      </w:r>
      <w:proofErr w:type="spellStart"/>
      <w:r>
        <w:rPr>
          <w:rFonts w:ascii="Book Antiqua" w:hAnsi="Book Antiqua"/>
          <w:i/>
          <w:lang w:val="fr-CA"/>
        </w:rPr>
        <w:t>Montbourquette</w:t>
      </w:r>
      <w:proofErr w:type="spellEnd"/>
      <w:r>
        <w:rPr>
          <w:rFonts w:ascii="Book Antiqua" w:hAnsi="Book Antiqua"/>
          <w:i/>
          <w:lang w:val="fr-CA"/>
        </w:rPr>
        <w:t>, 6h)</w:t>
      </w:r>
    </w:p>
    <w:p w14:paraId="7C08771D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2014</w:t>
      </w:r>
      <w:r>
        <w:rPr>
          <w:rFonts w:ascii="Book Antiqua" w:hAnsi="Book Antiqua"/>
          <w:sz w:val="22"/>
          <w:lang w:val="fr-CA"/>
        </w:rPr>
        <w:tab/>
        <w:t xml:space="preserve">   IMO pour les problématiques d’anxiété, de dépression, de </w:t>
      </w:r>
      <w:proofErr w:type="gramStart"/>
      <w:r>
        <w:rPr>
          <w:rFonts w:ascii="Book Antiqua" w:hAnsi="Book Antiqua"/>
          <w:sz w:val="22"/>
          <w:lang w:val="fr-CA"/>
        </w:rPr>
        <w:t>deuil</w:t>
      </w:r>
      <w:r>
        <w:rPr>
          <w:rFonts w:ascii="Book Antiqua" w:hAnsi="Book Antiqua"/>
          <w:i/>
          <w:lang w:val="fr-CA"/>
        </w:rPr>
        <w:t>(</w:t>
      </w:r>
      <w:proofErr w:type="spellStart"/>
      <w:proofErr w:type="gramEnd"/>
      <w:r>
        <w:rPr>
          <w:rFonts w:ascii="Book Antiqua" w:hAnsi="Book Antiqua"/>
          <w:i/>
          <w:lang w:val="fr-CA"/>
        </w:rPr>
        <w:t>Danie</w:t>
      </w:r>
      <w:proofErr w:type="spellEnd"/>
      <w:r>
        <w:rPr>
          <w:rFonts w:ascii="Book Antiqua" w:hAnsi="Book Antiqua"/>
          <w:i/>
          <w:lang w:val="fr-CA"/>
        </w:rPr>
        <w:t xml:space="preserve"> Beaulieu, 6 h)</w:t>
      </w:r>
    </w:p>
    <w:p w14:paraId="6BCE90BD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2014</w:t>
      </w:r>
      <w:r>
        <w:rPr>
          <w:rFonts w:ascii="Book Antiqua" w:hAnsi="Book Antiqua"/>
          <w:sz w:val="22"/>
          <w:lang w:val="fr-CA"/>
        </w:rPr>
        <w:tab/>
        <w:t xml:space="preserve">   Gestion de la douleur par la peine conscience et l’ACT (</w:t>
      </w:r>
      <w:r>
        <w:rPr>
          <w:rFonts w:ascii="Book Antiqua" w:hAnsi="Book Antiqua"/>
          <w:i/>
          <w:lang w:val="fr-CA"/>
        </w:rPr>
        <w:t>Frédérick Dionne,6 heures)</w:t>
      </w:r>
    </w:p>
    <w:p w14:paraId="6E939094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lastRenderedPageBreak/>
        <w:t>2014</w:t>
      </w:r>
      <w:r>
        <w:rPr>
          <w:rFonts w:ascii="Book Antiqua" w:hAnsi="Book Antiqua"/>
          <w:sz w:val="22"/>
          <w:lang w:val="fr-CA"/>
        </w:rPr>
        <w:tab/>
        <w:t xml:space="preserve">   La thérapie de couple (</w:t>
      </w:r>
      <w:r>
        <w:rPr>
          <w:rFonts w:ascii="Book Antiqua" w:hAnsi="Book Antiqua"/>
          <w:i/>
          <w:lang w:val="fr-CA"/>
        </w:rPr>
        <w:t>François St-Pierre, 6 heures)</w:t>
      </w:r>
    </w:p>
    <w:p w14:paraId="2E1E6997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2013…</w:t>
      </w:r>
      <w:r>
        <w:rPr>
          <w:rFonts w:ascii="Book Antiqua" w:hAnsi="Book Antiqua"/>
          <w:sz w:val="22"/>
          <w:lang w:val="fr-CA"/>
        </w:rPr>
        <w:tab/>
        <w:t xml:space="preserve">   Certification </w:t>
      </w:r>
      <w:proofErr w:type="spellStart"/>
      <w:r>
        <w:rPr>
          <w:rFonts w:ascii="Book Antiqua" w:hAnsi="Book Antiqua"/>
          <w:sz w:val="22"/>
          <w:lang w:val="fr-CA"/>
        </w:rPr>
        <w:t>yogathérapeutique</w:t>
      </w:r>
      <w:proofErr w:type="spellEnd"/>
      <w:r>
        <w:rPr>
          <w:rFonts w:ascii="Book Antiqua" w:hAnsi="Book Antiqua"/>
          <w:sz w:val="22"/>
          <w:lang w:val="fr-CA"/>
        </w:rPr>
        <w:t xml:space="preserve"> (</w:t>
      </w:r>
      <w:r>
        <w:rPr>
          <w:rFonts w:ascii="Book Antiqua" w:hAnsi="Book Antiqua"/>
          <w:i/>
          <w:sz w:val="22"/>
          <w:lang w:val="fr-CA"/>
        </w:rPr>
        <w:t>École Re</w:t>
      </w:r>
      <w:proofErr w:type="gramStart"/>
      <w:r>
        <w:rPr>
          <w:rFonts w:ascii="Book Antiqua" w:hAnsi="Book Antiqua"/>
          <w:i/>
          <w:sz w:val="22"/>
          <w:lang w:val="fr-CA"/>
        </w:rPr>
        <w:t> :source</w:t>
      </w:r>
      <w:proofErr w:type="gramEnd"/>
      <w:r>
        <w:rPr>
          <w:rFonts w:ascii="Book Antiqua" w:hAnsi="Book Antiqua"/>
          <w:i/>
          <w:sz w:val="22"/>
          <w:lang w:val="fr-CA"/>
        </w:rPr>
        <w:t>, en cours…)</w:t>
      </w:r>
    </w:p>
    <w:p w14:paraId="5FC58804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2014</w:t>
      </w:r>
      <w:r>
        <w:rPr>
          <w:rFonts w:ascii="Book Antiqua" w:hAnsi="Book Antiqua"/>
          <w:sz w:val="22"/>
          <w:lang w:val="fr-CA"/>
        </w:rPr>
        <w:tab/>
        <w:t xml:space="preserve">    TTC, formation professeur de yoga </w:t>
      </w:r>
      <w:r>
        <w:rPr>
          <w:rFonts w:ascii="Book Antiqua" w:hAnsi="Book Antiqua"/>
          <w:i/>
          <w:sz w:val="22"/>
          <w:lang w:val="fr-CA"/>
        </w:rPr>
        <w:t>(</w:t>
      </w:r>
      <w:proofErr w:type="spellStart"/>
      <w:r>
        <w:rPr>
          <w:rFonts w:ascii="Book Antiqua" w:hAnsi="Book Antiqua"/>
          <w:i/>
          <w:lang w:val="fr-CA"/>
        </w:rPr>
        <w:t>Sivananda</w:t>
      </w:r>
      <w:proofErr w:type="spellEnd"/>
      <w:r>
        <w:rPr>
          <w:rFonts w:ascii="Book Antiqua" w:hAnsi="Book Antiqua"/>
          <w:i/>
          <w:lang w:val="fr-CA"/>
        </w:rPr>
        <w:t>, 200 heures)</w:t>
      </w:r>
    </w:p>
    <w:p w14:paraId="37FFEA34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2013</w:t>
      </w:r>
      <w:r>
        <w:rPr>
          <w:rFonts w:ascii="Book Antiqua" w:hAnsi="Book Antiqua"/>
          <w:sz w:val="22"/>
          <w:lang w:val="fr-CA"/>
        </w:rPr>
        <w:tab/>
        <w:t xml:space="preserve">    Faire faces aux drames de la vie, psychologie positive (</w:t>
      </w:r>
      <w:r>
        <w:rPr>
          <w:rFonts w:ascii="Book Antiqua" w:hAnsi="Book Antiqua"/>
          <w:i/>
          <w:lang w:val="fr-CA"/>
        </w:rPr>
        <w:t>Brigitte Lavoie, 7 heures)</w:t>
      </w:r>
    </w:p>
    <w:p w14:paraId="6FC8A42E" w14:textId="77777777" w:rsidR="001728B8" w:rsidRPr="00A21C13" w:rsidRDefault="00000000">
      <w:pPr>
        <w:pStyle w:val="Standard"/>
        <w:tabs>
          <w:tab w:val="left" w:pos="900"/>
        </w:tabs>
        <w:rPr>
          <w:lang w:val="fr-CA"/>
        </w:rPr>
      </w:pPr>
      <w:r>
        <w:rPr>
          <w:rFonts w:ascii="Book Antiqua" w:hAnsi="Book Antiqua"/>
          <w:sz w:val="22"/>
          <w:lang w:val="fr-CA"/>
        </w:rPr>
        <w:t>2013</w:t>
      </w:r>
      <w:r>
        <w:rPr>
          <w:rFonts w:ascii="Book Antiqua" w:hAnsi="Book Antiqua"/>
          <w:sz w:val="22"/>
          <w:lang w:val="fr-CA"/>
        </w:rPr>
        <w:tab/>
        <w:t xml:space="preserve"> L’ACT, niveau 1 </w:t>
      </w:r>
      <w:r>
        <w:rPr>
          <w:rFonts w:ascii="Book Antiqua" w:hAnsi="Book Antiqua"/>
          <w:i/>
          <w:lang w:val="fr-CA"/>
        </w:rPr>
        <w:t xml:space="preserve">(Benjamin </w:t>
      </w:r>
      <w:proofErr w:type="spellStart"/>
      <w:r>
        <w:rPr>
          <w:rFonts w:ascii="Book Antiqua" w:hAnsi="Book Antiqua"/>
          <w:i/>
          <w:lang w:val="fr-CA"/>
        </w:rPr>
        <w:t>Schoendorff</w:t>
      </w:r>
      <w:proofErr w:type="spellEnd"/>
      <w:r>
        <w:rPr>
          <w:rFonts w:ascii="Book Antiqua" w:hAnsi="Book Antiqua"/>
          <w:i/>
          <w:lang w:val="fr-CA"/>
        </w:rPr>
        <w:t>, 12 heures)</w:t>
      </w:r>
    </w:p>
    <w:p w14:paraId="7F4F6A00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2013</w:t>
      </w:r>
      <w:r>
        <w:rPr>
          <w:rFonts w:ascii="Book Antiqua" w:hAnsi="Book Antiqua"/>
          <w:sz w:val="22"/>
          <w:lang w:val="fr-CA"/>
        </w:rPr>
        <w:tab/>
        <w:t xml:space="preserve">     IMO, niveau 1 </w:t>
      </w:r>
      <w:r>
        <w:rPr>
          <w:rFonts w:ascii="Book Antiqua" w:hAnsi="Book Antiqua"/>
          <w:i/>
          <w:sz w:val="22"/>
          <w:lang w:val="fr-CA"/>
        </w:rPr>
        <w:t>(</w:t>
      </w:r>
      <w:proofErr w:type="spellStart"/>
      <w:r>
        <w:rPr>
          <w:rFonts w:ascii="Book Antiqua" w:hAnsi="Book Antiqua"/>
          <w:i/>
          <w:lang w:val="fr-CA"/>
        </w:rPr>
        <w:t>Danie</w:t>
      </w:r>
      <w:proofErr w:type="spellEnd"/>
      <w:r>
        <w:rPr>
          <w:rFonts w:ascii="Book Antiqua" w:hAnsi="Book Antiqua"/>
          <w:i/>
          <w:lang w:val="fr-CA"/>
        </w:rPr>
        <w:t xml:space="preserve"> Beaulieu, 16heures</w:t>
      </w:r>
      <w:r>
        <w:rPr>
          <w:rFonts w:ascii="Book Antiqua" w:hAnsi="Book Antiqua"/>
          <w:i/>
          <w:sz w:val="22"/>
          <w:lang w:val="fr-CA"/>
        </w:rPr>
        <w:t>)</w:t>
      </w:r>
    </w:p>
    <w:p w14:paraId="24A2746B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2013</w:t>
      </w:r>
      <w:r>
        <w:rPr>
          <w:rFonts w:ascii="Book Antiqua" w:hAnsi="Book Antiqua"/>
          <w:sz w:val="22"/>
          <w:lang w:val="fr-CA"/>
        </w:rPr>
        <w:tab/>
        <w:t xml:space="preserve">     Prévenir l’homicide conjugal (</w:t>
      </w:r>
      <w:r>
        <w:rPr>
          <w:rFonts w:ascii="Book Antiqua" w:hAnsi="Book Antiqua"/>
          <w:i/>
          <w:lang w:val="fr-CA"/>
        </w:rPr>
        <w:t>CRI-VIFF, 12 heures</w:t>
      </w:r>
      <w:r>
        <w:rPr>
          <w:rFonts w:ascii="Book Antiqua" w:hAnsi="Book Antiqua"/>
          <w:sz w:val="22"/>
          <w:lang w:val="fr-CA"/>
        </w:rPr>
        <w:t>)</w:t>
      </w:r>
    </w:p>
    <w:p w14:paraId="0758EE70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2013</w:t>
      </w:r>
      <w:r>
        <w:rPr>
          <w:rFonts w:ascii="Book Antiqua" w:hAnsi="Book Antiqua"/>
          <w:sz w:val="22"/>
          <w:lang w:val="fr-CA"/>
        </w:rPr>
        <w:tab/>
        <w:t xml:space="preserve">     Rédaction de dossiers </w:t>
      </w:r>
      <w:r>
        <w:rPr>
          <w:rFonts w:ascii="Book Antiqua" w:hAnsi="Book Antiqua"/>
          <w:i/>
          <w:lang w:val="fr-CA"/>
        </w:rPr>
        <w:t>(OPTSQ, 12 heures)</w:t>
      </w:r>
    </w:p>
    <w:p w14:paraId="79BFEFB0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2012</w:t>
      </w:r>
      <w:r>
        <w:rPr>
          <w:rFonts w:ascii="Book Antiqua" w:hAnsi="Book Antiqua"/>
          <w:sz w:val="22"/>
          <w:lang w:val="fr-CA"/>
        </w:rPr>
        <w:tab/>
        <w:t xml:space="preserve">     Journée de la pratique autonome </w:t>
      </w:r>
      <w:r>
        <w:rPr>
          <w:rFonts w:ascii="Book Antiqua" w:hAnsi="Book Antiqua"/>
          <w:i/>
          <w:lang w:val="fr-CA"/>
        </w:rPr>
        <w:t>(OPTSQ, 6 heures)</w:t>
      </w:r>
    </w:p>
    <w:p w14:paraId="535B2B32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2012</w:t>
      </w:r>
      <w:r>
        <w:rPr>
          <w:rFonts w:ascii="Book Antiqua" w:hAnsi="Book Antiqua"/>
          <w:sz w:val="22"/>
          <w:lang w:val="fr-CA"/>
        </w:rPr>
        <w:tab/>
        <w:t xml:space="preserve">     La communication orientée vers les solutions</w:t>
      </w:r>
      <w:r>
        <w:rPr>
          <w:rFonts w:ascii="Book Antiqua" w:hAnsi="Book Antiqua"/>
          <w:i/>
          <w:lang w:val="fr-CA"/>
        </w:rPr>
        <w:t xml:space="preserve"> (Fletcher Peacock, 6 heures)</w:t>
      </w:r>
    </w:p>
    <w:p w14:paraId="6B950B88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2012</w:t>
      </w:r>
      <w:r>
        <w:rPr>
          <w:rFonts w:ascii="Book Antiqua" w:hAnsi="Book Antiqua"/>
          <w:sz w:val="22"/>
          <w:lang w:val="fr-CA"/>
        </w:rPr>
        <w:tab/>
        <w:t xml:space="preserve">     L’approche centrée sur les solutions et la dépression </w:t>
      </w:r>
      <w:r>
        <w:rPr>
          <w:rFonts w:ascii="Book Antiqua" w:hAnsi="Book Antiqua"/>
          <w:i/>
          <w:lang w:val="fr-CA"/>
        </w:rPr>
        <w:t>(Josée Lamarre,6 heures)</w:t>
      </w:r>
    </w:p>
    <w:p w14:paraId="4FE84F99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2011</w:t>
      </w:r>
      <w:r>
        <w:rPr>
          <w:rFonts w:ascii="Book Antiqua" w:hAnsi="Book Antiqua"/>
          <w:sz w:val="22"/>
          <w:lang w:val="fr-CA"/>
        </w:rPr>
        <w:tab/>
        <w:t xml:space="preserve">     Démarrer sa pratique autonome (</w:t>
      </w:r>
      <w:r>
        <w:rPr>
          <w:rFonts w:ascii="Book Antiqua" w:hAnsi="Book Antiqua"/>
          <w:i/>
          <w:lang w:val="fr-CA"/>
        </w:rPr>
        <w:t>OPTSQ, 6 heures)</w:t>
      </w:r>
    </w:p>
    <w:p w14:paraId="1E428FB4" w14:textId="77777777" w:rsidR="001728B8" w:rsidRPr="00A21C13" w:rsidRDefault="00000000">
      <w:pPr>
        <w:pStyle w:val="Standard"/>
        <w:rPr>
          <w:lang w:val="fr-CA"/>
        </w:rPr>
      </w:pPr>
      <w:r>
        <w:rPr>
          <w:rFonts w:ascii="Book Antiqua" w:hAnsi="Book Antiqua"/>
          <w:sz w:val="22"/>
          <w:lang w:val="fr-CA"/>
        </w:rPr>
        <w:t>2011</w:t>
      </w:r>
      <w:r>
        <w:rPr>
          <w:rFonts w:ascii="Book Antiqua" w:hAnsi="Book Antiqua"/>
          <w:sz w:val="22"/>
          <w:lang w:val="fr-CA"/>
        </w:rPr>
        <w:tab/>
        <w:t xml:space="preserve">      La tenue de dossiers </w:t>
      </w:r>
      <w:proofErr w:type="gramStart"/>
      <w:r>
        <w:rPr>
          <w:rFonts w:ascii="Book Antiqua" w:hAnsi="Book Antiqua"/>
          <w:i/>
          <w:lang w:val="fr-CA"/>
        </w:rPr>
        <w:t>( OPTSQ</w:t>
      </w:r>
      <w:proofErr w:type="gramEnd"/>
      <w:r>
        <w:rPr>
          <w:rFonts w:ascii="Book Antiqua" w:hAnsi="Book Antiqua"/>
          <w:i/>
          <w:lang w:val="fr-CA"/>
        </w:rPr>
        <w:t>,6heures)</w:t>
      </w:r>
    </w:p>
    <w:p w14:paraId="7A8FAE2D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>2011           Intervenir auprès de la personne suicidaire (</w:t>
      </w:r>
      <w:r>
        <w:rPr>
          <w:rFonts w:ascii="Book Antiqua" w:hAnsi="Book Antiqua"/>
          <w:i/>
          <w:lang w:val="fr-CA"/>
        </w:rPr>
        <w:t>CSSS, 21 heures</w:t>
      </w:r>
      <w:r>
        <w:rPr>
          <w:rFonts w:ascii="Book Antiqua" w:hAnsi="Book Antiqua"/>
          <w:lang w:val="fr-CA"/>
        </w:rPr>
        <w:t>)</w:t>
      </w:r>
      <w:r>
        <w:rPr>
          <w:rFonts w:ascii="Book Antiqua" w:hAnsi="Book Antiqua"/>
          <w:sz w:val="22"/>
          <w:lang w:val="fr-CA"/>
        </w:rPr>
        <w:tab/>
      </w:r>
      <w:r>
        <w:rPr>
          <w:rFonts w:ascii="Book Antiqua" w:hAnsi="Book Antiqua"/>
          <w:sz w:val="22"/>
          <w:lang w:val="fr-CA"/>
        </w:rPr>
        <w:tab/>
      </w:r>
      <w:r>
        <w:rPr>
          <w:rFonts w:ascii="Book Antiqua" w:hAnsi="Book Antiqua"/>
          <w:sz w:val="22"/>
          <w:lang w:val="fr-CA"/>
        </w:rPr>
        <w:tab/>
      </w:r>
    </w:p>
    <w:p w14:paraId="7519E09E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2011           L’anxiété et les difficultés reliées à l’attachement </w:t>
      </w:r>
      <w:r>
        <w:rPr>
          <w:rFonts w:ascii="Book Antiqua" w:hAnsi="Book Antiqua"/>
          <w:i/>
          <w:sz w:val="22"/>
          <w:lang w:val="fr-CA"/>
        </w:rPr>
        <w:t>(</w:t>
      </w:r>
      <w:r>
        <w:rPr>
          <w:rFonts w:ascii="Book Antiqua" w:hAnsi="Book Antiqua"/>
          <w:i/>
          <w:lang w:val="fr-CA"/>
        </w:rPr>
        <w:t>René Racine, 12 heures</w:t>
      </w:r>
      <w:r>
        <w:rPr>
          <w:rFonts w:ascii="Book Antiqua" w:hAnsi="Book Antiqua"/>
          <w:i/>
          <w:sz w:val="22"/>
          <w:lang w:val="fr-CA"/>
        </w:rPr>
        <w:t>)</w:t>
      </w:r>
    </w:p>
    <w:p w14:paraId="7CCAF95E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2007-2010   Pratique de la psychothérapie en approche bioénergétique </w:t>
      </w:r>
      <w:r>
        <w:rPr>
          <w:rFonts w:ascii="Book Antiqua" w:hAnsi="Book Antiqua"/>
          <w:i/>
          <w:lang w:val="fr-CA"/>
        </w:rPr>
        <w:t>(Centre de formation en approche psychologique et corporelle)</w:t>
      </w:r>
    </w:p>
    <w:p w14:paraId="11CD819D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2010            Deuil traumatique : stratégies d’accompagnement </w:t>
      </w:r>
      <w:r>
        <w:rPr>
          <w:rFonts w:ascii="Book Antiqua" w:hAnsi="Book Antiqua"/>
          <w:i/>
          <w:lang w:val="fr-CA"/>
        </w:rPr>
        <w:t>(Pascale Brillon, 6h30</w:t>
      </w:r>
      <w:r>
        <w:rPr>
          <w:rFonts w:ascii="Book Antiqua" w:hAnsi="Book Antiqua"/>
          <w:lang w:val="fr-CA"/>
        </w:rPr>
        <w:t>)</w:t>
      </w:r>
    </w:p>
    <w:p w14:paraId="13F21E42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2010            L’intervention psychosociale auprès des enfants victimes d’agression sexuelle </w:t>
      </w:r>
      <w:r>
        <w:rPr>
          <w:rFonts w:ascii="Book Antiqua" w:hAnsi="Book Antiqua"/>
          <w:i/>
          <w:lang w:val="fr-CA"/>
        </w:rPr>
        <w:t>(Centre d’expertise Marie-Vincent, 15 heures)</w:t>
      </w:r>
    </w:p>
    <w:p w14:paraId="4A7F829F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2009             Comment aider les victimes souffrant de TSPT : niveau 2 </w:t>
      </w:r>
      <w:r>
        <w:rPr>
          <w:rFonts w:ascii="Book Antiqua" w:hAnsi="Book Antiqua"/>
          <w:i/>
          <w:iCs/>
          <w:lang w:val="fr-CA"/>
        </w:rPr>
        <w:t>(Pascale Brillon, 14 heures)</w:t>
      </w:r>
    </w:p>
    <w:p w14:paraId="18C2F3E4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2009             Le développement psychosexuel de l’enfant </w:t>
      </w:r>
      <w:r>
        <w:rPr>
          <w:rFonts w:ascii="Book Antiqua" w:hAnsi="Book Antiqua"/>
          <w:lang w:val="fr-CA"/>
        </w:rPr>
        <w:t>(</w:t>
      </w:r>
      <w:r>
        <w:rPr>
          <w:rFonts w:ascii="Book Antiqua" w:hAnsi="Book Antiqua"/>
          <w:i/>
          <w:lang w:val="fr-CA"/>
        </w:rPr>
        <w:t>Centre d’expertise Marie-Vincent, 7h30)</w:t>
      </w:r>
    </w:p>
    <w:p w14:paraId="0A133B69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>2008</w:t>
      </w:r>
      <w:r>
        <w:rPr>
          <w:rFonts w:ascii="Book Antiqua" w:hAnsi="Book Antiqua"/>
          <w:i/>
          <w:iCs/>
          <w:sz w:val="22"/>
          <w:lang w:val="fr-CA"/>
        </w:rPr>
        <w:t xml:space="preserve">             </w:t>
      </w:r>
      <w:r>
        <w:rPr>
          <w:rFonts w:ascii="Book Antiqua" w:hAnsi="Book Antiqua"/>
          <w:sz w:val="22"/>
          <w:lang w:val="fr-CA"/>
        </w:rPr>
        <w:t xml:space="preserve">L’intervention auprès des enfants victimes d’actes criminels </w:t>
      </w:r>
      <w:r>
        <w:rPr>
          <w:rFonts w:ascii="Book Antiqua" w:hAnsi="Book Antiqua"/>
          <w:lang w:val="fr-CA"/>
        </w:rPr>
        <w:t>(</w:t>
      </w:r>
      <w:r>
        <w:rPr>
          <w:rFonts w:ascii="Book Antiqua" w:hAnsi="Book Antiqua"/>
          <w:i/>
          <w:lang w:val="fr-CA"/>
        </w:rPr>
        <w:t>Frédérique Saint Pierre)</w:t>
      </w:r>
    </w:p>
    <w:p w14:paraId="1EDAECDC" w14:textId="77777777" w:rsidR="001728B8" w:rsidRPr="00A21C13" w:rsidRDefault="00000000">
      <w:pPr>
        <w:pStyle w:val="Standard"/>
        <w:tabs>
          <w:tab w:val="left" w:pos="3261"/>
          <w:tab w:val="left" w:pos="4395"/>
        </w:tabs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2007             Le trouble de personnalité limite </w:t>
      </w:r>
      <w:r>
        <w:rPr>
          <w:rFonts w:ascii="Book Antiqua" w:hAnsi="Book Antiqua"/>
          <w:i/>
          <w:lang w:val="fr-CA"/>
        </w:rPr>
        <w:t>(Service populaire de psychothérapie, 6 heures)</w:t>
      </w:r>
    </w:p>
    <w:p w14:paraId="4FBD72DC" w14:textId="77777777" w:rsidR="001728B8" w:rsidRPr="00A21C13" w:rsidRDefault="00000000">
      <w:pPr>
        <w:pStyle w:val="Standard"/>
        <w:tabs>
          <w:tab w:val="left" w:pos="3261"/>
          <w:tab w:val="left" w:pos="4395"/>
        </w:tabs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2007             L’accompagnement des victimes souffrant de TSPT </w:t>
      </w:r>
      <w:r>
        <w:rPr>
          <w:rFonts w:ascii="Book Antiqua" w:hAnsi="Book Antiqua"/>
          <w:lang w:val="fr-CA"/>
        </w:rPr>
        <w:t>(</w:t>
      </w:r>
      <w:r>
        <w:rPr>
          <w:rFonts w:ascii="Book Antiqua" w:hAnsi="Book Antiqua"/>
          <w:i/>
          <w:iCs/>
          <w:lang w:val="fr-CA"/>
        </w:rPr>
        <w:t>Pascale Brillon, 14 heures</w:t>
      </w:r>
      <w:r>
        <w:rPr>
          <w:rFonts w:ascii="Book Antiqua" w:hAnsi="Book Antiqua"/>
          <w:lang w:val="fr-CA"/>
        </w:rPr>
        <w:t>)</w:t>
      </w:r>
    </w:p>
    <w:p w14:paraId="31EC51F1" w14:textId="77777777" w:rsidR="001728B8" w:rsidRPr="00A21C13" w:rsidRDefault="00000000">
      <w:pPr>
        <w:pStyle w:val="Standard"/>
        <w:tabs>
          <w:tab w:val="left" w:pos="3261"/>
          <w:tab w:val="left" w:pos="4395"/>
        </w:tabs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2007             Atelier sur l’art thérapie </w:t>
      </w:r>
      <w:r>
        <w:rPr>
          <w:rFonts w:ascii="Book Antiqua" w:hAnsi="Book Antiqua"/>
          <w:lang w:val="fr-CA"/>
        </w:rPr>
        <w:t>(</w:t>
      </w:r>
      <w:r>
        <w:rPr>
          <w:rFonts w:ascii="Book Antiqua" w:hAnsi="Book Antiqua"/>
          <w:i/>
          <w:iCs/>
          <w:lang w:val="fr-CA"/>
        </w:rPr>
        <w:t>CRIPHASE</w:t>
      </w:r>
      <w:r>
        <w:rPr>
          <w:rFonts w:ascii="Book Antiqua" w:hAnsi="Book Antiqua"/>
          <w:lang w:val="fr-CA"/>
        </w:rPr>
        <w:t>)</w:t>
      </w:r>
    </w:p>
    <w:p w14:paraId="5210533B" w14:textId="77777777" w:rsidR="001728B8" w:rsidRPr="00A21C13" w:rsidRDefault="00000000">
      <w:pPr>
        <w:pStyle w:val="Standard"/>
        <w:tabs>
          <w:tab w:val="left" w:pos="3261"/>
          <w:tab w:val="left" w:pos="4395"/>
        </w:tabs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2006             Intervention post-traumatique, programme 2 </w:t>
      </w:r>
      <w:r>
        <w:rPr>
          <w:rFonts w:ascii="Book Antiqua" w:hAnsi="Book Antiqua"/>
          <w:i/>
          <w:iCs/>
          <w:lang w:val="fr-CA"/>
        </w:rPr>
        <w:t xml:space="preserve">(Formations de </w:t>
      </w:r>
      <w:proofErr w:type="spellStart"/>
      <w:r>
        <w:rPr>
          <w:rFonts w:ascii="Book Antiqua" w:hAnsi="Book Antiqua"/>
          <w:i/>
          <w:iCs/>
          <w:lang w:val="fr-CA"/>
        </w:rPr>
        <w:t>l’Hêtre</w:t>
      </w:r>
      <w:proofErr w:type="spellEnd"/>
      <w:r>
        <w:rPr>
          <w:rFonts w:ascii="Book Antiqua" w:hAnsi="Book Antiqua"/>
          <w:i/>
          <w:iCs/>
          <w:lang w:val="fr-CA"/>
        </w:rPr>
        <w:t xml:space="preserve">, 15 </w:t>
      </w:r>
      <w:proofErr w:type="gramStart"/>
      <w:r>
        <w:rPr>
          <w:rFonts w:ascii="Book Antiqua" w:hAnsi="Book Antiqua"/>
          <w:i/>
          <w:iCs/>
          <w:lang w:val="fr-CA"/>
        </w:rPr>
        <w:t>heures )</w:t>
      </w:r>
      <w:proofErr w:type="gramEnd"/>
    </w:p>
    <w:p w14:paraId="5755DF9D" w14:textId="77777777" w:rsidR="001728B8" w:rsidRPr="00A21C13" w:rsidRDefault="00000000">
      <w:pPr>
        <w:pStyle w:val="Standard"/>
        <w:tabs>
          <w:tab w:val="left" w:pos="3261"/>
          <w:tab w:val="left" w:pos="4395"/>
        </w:tabs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2006             Intervention auprès des hommes abusés sexuellement </w:t>
      </w:r>
      <w:r>
        <w:rPr>
          <w:rFonts w:ascii="Book Antiqua" w:hAnsi="Book Antiqua"/>
          <w:i/>
          <w:iCs/>
          <w:lang w:val="fr-CA"/>
        </w:rPr>
        <w:t xml:space="preserve">(Gaétan St-Arnaud, 6 </w:t>
      </w:r>
      <w:proofErr w:type="gramStart"/>
      <w:r>
        <w:rPr>
          <w:rFonts w:ascii="Book Antiqua" w:hAnsi="Book Antiqua"/>
          <w:i/>
          <w:iCs/>
          <w:lang w:val="fr-CA"/>
        </w:rPr>
        <w:t>heures )</w:t>
      </w:r>
      <w:proofErr w:type="gramEnd"/>
    </w:p>
    <w:p w14:paraId="14707A6E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bCs/>
          <w:iCs/>
          <w:sz w:val="22"/>
          <w:lang w:val="fr-CA"/>
        </w:rPr>
        <w:t xml:space="preserve">2005             Initiation à la Programmation </w:t>
      </w:r>
      <w:proofErr w:type="spellStart"/>
      <w:r>
        <w:rPr>
          <w:rFonts w:ascii="Book Antiqua" w:hAnsi="Book Antiqua"/>
          <w:bCs/>
          <w:iCs/>
          <w:sz w:val="22"/>
          <w:lang w:val="fr-CA"/>
        </w:rPr>
        <w:t>Neuro-Linguistique</w:t>
      </w:r>
      <w:proofErr w:type="spellEnd"/>
      <w:r>
        <w:rPr>
          <w:rFonts w:ascii="Book Antiqua" w:hAnsi="Book Antiqua"/>
          <w:bCs/>
          <w:iCs/>
          <w:sz w:val="22"/>
          <w:lang w:val="fr-CA"/>
        </w:rPr>
        <w:t xml:space="preserve"> (</w:t>
      </w:r>
      <w:proofErr w:type="spellStart"/>
      <w:r>
        <w:rPr>
          <w:rFonts w:ascii="Book Antiqua" w:hAnsi="Book Antiqua"/>
          <w:bCs/>
          <w:i/>
          <w:iCs/>
          <w:lang w:val="fr-CA"/>
        </w:rPr>
        <w:t>Liguor</w:t>
      </w:r>
      <w:proofErr w:type="spellEnd"/>
      <w:r>
        <w:rPr>
          <w:rFonts w:ascii="Book Antiqua" w:hAnsi="Book Antiqua"/>
          <w:bCs/>
          <w:i/>
          <w:iCs/>
          <w:lang w:val="fr-CA"/>
        </w:rPr>
        <w:t xml:space="preserve"> </w:t>
      </w:r>
      <w:proofErr w:type="spellStart"/>
      <w:r>
        <w:rPr>
          <w:rFonts w:ascii="Book Antiqua" w:hAnsi="Book Antiqua"/>
          <w:bCs/>
          <w:i/>
          <w:iCs/>
          <w:lang w:val="fr-CA"/>
        </w:rPr>
        <w:t>Belzilei</w:t>
      </w:r>
      <w:proofErr w:type="spellEnd"/>
      <w:r>
        <w:rPr>
          <w:rFonts w:ascii="Book Antiqua" w:hAnsi="Book Antiqua"/>
          <w:bCs/>
          <w:iCs/>
          <w:lang w:val="fr-CA"/>
        </w:rPr>
        <w:t>)</w:t>
      </w:r>
    </w:p>
    <w:p w14:paraId="3A15931F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bCs/>
          <w:iCs/>
          <w:sz w:val="22"/>
          <w:lang w:val="fr-CA"/>
        </w:rPr>
        <w:t xml:space="preserve">2005             Intervention auprès des personnes endeuillées </w:t>
      </w:r>
      <w:r>
        <w:rPr>
          <w:rFonts w:ascii="Book Antiqua" w:hAnsi="Book Antiqua"/>
          <w:bCs/>
          <w:iCs/>
          <w:lang w:val="fr-CA"/>
        </w:rPr>
        <w:t>(</w:t>
      </w:r>
      <w:r>
        <w:rPr>
          <w:rFonts w:ascii="Book Antiqua" w:hAnsi="Book Antiqua"/>
          <w:bCs/>
          <w:i/>
          <w:lang w:val="fr-CA"/>
        </w:rPr>
        <w:t>Gilles Deslauriers</w:t>
      </w:r>
      <w:r>
        <w:rPr>
          <w:rFonts w:ascii="Book Antiqua" w:hAnsi="Book Antiqua"/>
          <w:bCs/>
          <w:iCs/>
          <w:lang w:val="fr-CA"/>
        </w:rPr>
        <w:t>)</w:t>
      </w:r>
    </w:p>
    <w:p w14:paraId="68B9D8D6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bCs/>
          <w:iCs/>
          <w:sz w:val="22"/>
          <w:lang w:val="fr-CA"/>
        </w:rPr>
        <w:t xml:space="preserve">2004             Intervention post-traumatique </w:t>
      </w:r>
      <w:r>
        <w:rPr>
          <w:rFonts w:ascii="Book Antiqua" w:hAnsi="Book Antiqua"/>
          <w:bCs/>
          <w:iCs/>
          <w:lang w:val="fr-CA"/>
        </w:rPr>
        <w:t>(</w:t>
      </w:r>
      <w:r>
        <w:rPr>
          <w:rFonts w:ascii="Book Antiqua" w:hAnsi="Book Antiqua"/>
          <w:bCs/>
          <w:i/>
          <w:lang w:val="fr-CA"/>
        </w:rPr>
        <w:t xml:space="preserve">Formations de </w:t>
      </w:r>
      <w:proofErr w:type="spellStart"/>
      <w:r>
        <w:rPr>
          <w:rFonts w:ascii="Book Antiqua" w:hAnsi="Book Antiqua"/>
          <w:bCs/>
          <w:i/>
          <w:lang w:val="fr-CA"/>
        </w:rPr>
        <w:t>l’Hêtre</w:t>
      </w:r>
      <w:proofErr w:type="spellEnd"/>
      <w:r>
        <w:rPr>
          <w:rFonts w:ascii="Book Antiqua" w:hAnsi="Book Antiqua"/>
          <w:bCs/>
          <w:i/>
          <w:lang w:val="fr-CA"/>
        </w:rPr>
        <w:t>, 15 heures</w:t>
      </w:r>
      <w:r>
        <w:rPr>
          <w:rFonts w:ascii="Book Antiqua" w:hAnsi="Book Antiqua"/>
          <w:bCs/>
          <w:iCs/>
          <w:lang w:val="fr-CA"/>
        </w:rPr>
        <w:t>)</w:t>
      </w:r>
    </w:p>
    <w:p w14:paraId="3CC07C02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bCs/>
          <w:iCs/>
          <w:sz w:val="22"/>
          <w:szCs w:val="22"/>
          <w:lang w:val="fr-CA"/>
        </w:rPr>
        <w:t>2003             Techniques d’impact en intervention post-traumatique (</w:t>
      </w:r>
      <w:proofErr w:type="spellStart"/>
      <w:r>
        <w:rPr>
          <w:rFonts w:ascii="Book Antiqua" w:hAnsi="Book Antiqua"/>
          <w:bCs/>
          <w:i/>
          <w:lang w:val="fr-CA"/>
        </w:rPr>
        <w:t>Danie</w:t>
      </w:r>
      <w:proofErr w:type="spellEnd"/>
      <w:r>
        <w:rPr>
          <w:rFonts w:ascii="Book Antiqua" w:hAnsi="Book Antiqua"/>
          <w:bCs/>
          <w:i/>
          <w:lang w:val="fr-CA"/>
        </w:rPr>
        <w:t xml:space="preserve"> Beaulieu,6 heures</w:t>
      </w:r>
      <w:r>
        <w:rPr>
          <w:rFonts w:ascii="Book Antiqua" w:hAnsi="Book Antiqua"/>
          <w:bCs/>
          <w:iCs/>
          <w:lang w:val="fr-CA"/>
        </w:rPr>
        <w:t>)</w:t>
      </w:r>
    </w:p>
    <w:p w14:paraId="3F6232A4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2003             Approche de résolutions des problèmes chez les enfants </w:t>
      </w:r>
      <w:r>
        <w:rPr>
          <w:rFonts w:ascii="Book Antiqua" w:hAnsi="Book Antiqua"/>
          <w:i/>
          <w:lang w:val="fr-CA"/>
        </w:rPr>
        <w:t>(Josée Lamarre)</w:t>
      </w:r>
    </w:p>
    <w:p w14:paraId="353D9638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2002              Les enfants à risque : témoins et victime de la violence conjugale </w:t>
      </w:r>
      <w:r>
        <w:rPr>
          <w:rFonts w:ascii="Book Antiqua" w:hAnsi="Book Antiqua"/>
          <w:i/>
          <w:lang w:val="fr-CA"/>
        </w:rPr>
        <w:t>(Peter Jaffe,6 heures</w:t>
      </w:r>
      <w:r>
        <w:rPr>
          <w:rFonts w:ascii="Book Antiqua" w:hAnsi="Book Antiqua"/>
          <w:i/>
          <w:sz w:val="22"/>
          <w:lang w:val="fr-CA"/>
        </w:rPr>
        <w:t>)</w:t>
      </w:r>
    </w:p>
    <w:p w14:paraId="16B8B79D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2002             Intervention de crise suicidaire, niveau 1 </w:t>
      </w:r>
      <w:r>
        <w:rPr>
          <w:rFonts w:ascii="Book Antiqua" w:hAnsi="Book Antiqua"/>
          <w:i/>
          <w:sz w:val="22"/>
          <w:lang w:val="fr-CA"/>
        </w:rPr>
        <w:t>(</w:t>
      </w:r>
      <w:r>
        <w:rPr>
          <w:rFonts w:ascii="Book Antiqua" w:hAnsi="Book Antiqua"/>
          <w:i/>
          <w:lang w:val="fr-CA"/>
        </w:rPr>
        <w:t>Suicide-Action Montréal, 12 heures)</w:t>
      </w:r>
    </w:p>
    <w:p w14:paraId="4768D0A3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2001             Le stress post-traumatique et l’intervention de crise </w:t>
      </w:r>
      <w:r>
        <w:rPr>
          <w:rFonts w:ascii="Book Antiqua" w:hAnsi="Book Antiqua"/>
          <w:i/>
          <w:lang w:val="fr-CA"/>
        </w:rPr>
        <w:t>(Judith Black, 2 jours)</w:t>
      </w:r>
    </w:p>
    <w:p w14:paraId="1B18C573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2001              L’intervention auprès des clients agressifs ou violents </w:t>
      </w:r>
      <w:r>
        <w:rPr>
          <w:rFonts w:ascii="Book Antiqua" w:hAnsi="Book Antiqua"/>
          <w:i/>
          <w:lang w:val="fr-CA"/>
        </w:rPr>
        <w:t>(</w:t>
      </w:r>
      <w:proofErr w:type="spellStart"/>
      <w:r>
        <w:rPr>
          <w:rFonts w:ascii="Book Antiqua" w:hAnsi="Book Antiqua"/>
          <w:i/>
          <w:lang w:val="fr-CA"/>
        </w:rPr>
        <w:t>Freema</w:t>
      </w:r>
      <w:proofErr w:type="spellEnd"/>
      <w:r>
        <w:rPr>
          <w:rFonts w:ascii="Book Antiqua" w:hAnsi="Book Antiqua"/>
          <w:i/>
          <w:lang w:val="fr-CA"/>
        </w:rPr>
        <w:t xml:space="preserve"> Engel)</w:t>
      </w:r>
    </w:p>
    <w:p w14:paraId="205B8427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2000              Situations de crise : interventions centrées sur les solutions </w:t>
      </w:r>
      <w:r>
        <w:rPr>
          <w:rFonts w:ascii="Book Antiqua" w:hAnsi="Book Antiqua"/>
          <w:i/>
          <w:sz w:val="22"/>
          <w:lang w:val="fr-CA"/>
        </w:rPr>
        <w:t>(</w:t>
      </w:r>
      <w:proofErr w:type="spellStart"/>
      <w:r>
        <w:rPr>
          <w:rFonts w:ascii="Book Antiqua" w:hAnsi="Book Antiqua"/>
          <w:i/>
          <w:lang w:val="fr-CA"/>
        </w:rPr>
        <w:t>Insoo</w:t>
      </w:r>
      <w:proofErr w:type="spellEnd"/>
      <w:r>
        <w:rPr>
          <w:rFonts w:ascii="Book Antiqua" w:hAnsi="Book Antiqua"/>
          <w:i/>
          <w:lang w:val="fr-CA"/>
        </w:rPr>
        <w:t xml:space="preserve"> Kim Berg,6 heures)</w:t>
      </w:r>
    </w:p>
    <w:p w14:paraId="71E9888F" w14:textId="77777777" w:rsidR="001728B8" w:rsidRPr="00A21C13" w:rsidRDefault="00000000">
      <w:pPr>
        <w:pStyle w:val="Standard"/>
        <w:ind w:left="1418" w:hanging="1418"/>
        <w:rPr>
          <w:lang w:val="fr-CA"/>
        </w:rPr>
      </w:pPr>
      <w:r>
        <w:rPr>
          <w:rFonts w:ascii="Book Antiqua" w:hAnsi="Book Antiqua"/>
          <w:sz w:val="22"/>
          <w:lang w:val="fr-CA"/>
        </w:rPr>
        <w:t xml:space="preserve">1997-2000    </w:t>
      </w:r>
      <w:r>
        <w:rPr>
          <w:rFonts w:ascii="Book Antiqua" w:hAnsi="Book Antiqua"/>
          <w:sz w:val="22"/>
          <w:u w:val="single"/>
          <w:lang w:val="fr-CA"/>
        </w:rPr>
        <w:t>Baccalauréat en Service social</w:t>
      </w:r>
      <w:r>
        <w:rPr>
          <w:rFonts w:ascii="Book Antiqua" w:hAnsi="Book Antiqua"/>
          <w:sz w:val="22"/>
          <w:lang w:val="fr-CA"/>
        </w:rPr>
        <w:t xml:space="preserve"> </w:t>
      </w:r>
      <w:r>
        <w:rPr>
          <w:rFonts w:ascii="Book Antiqua" w:hAnsi="Book Antiqua"/>
          <w:i/>
          <w:sz w:val="22"/>
          <w:lang w:val="fr-CA"/>
        </w:rPr>
        <w:t>(</w:t>
      </w:r>
      <w:r>
        <w:rPr>
          <w:rFonts w:ascii="Book Antiqua" w:hAnsi="Book Antiqua"/>
          <w:i/>
          <w:lang w:val="fr-CA"/>
        </w:rPr>
        <w:t>Université de Sherbrooke)</w:t>
      </w:r>
    </w:p>
    <w:p w14:paraId="2728BF3A" w14:textId="77777777" w:rsidR="001728B8" w:rsidRDefault="00000000">
      <w:pPr>
        <w:pStyle w:val="Standard"/>
        <w:ind w:left="1418" w:hanging="1418"/>
        <w:rPr>
          <w:rFonts w:ascii="Book Antiqua" w:hAnsi="Book Antiqua"/>
          <w:b/>
          <w:sz w:val="22"/>
          <w:lang w:val="fr-CA"/>
        </w:rPr>
      </w:pPr>
      <w:r>
        <w:rPr>
          <w:rFonts w:ascii="Book Antiqua" w:hAnsi="Book Antiqua"/>
          <w:b/>
          <w:sz w:val="22"/>
          <w:lang w:val="fr-CA"/>
        </w:rPr>
        <w:tab/>
      </w:r>
    </w:p>
    <w:p w14:paraId="613CCF7D" w14:textId="77777777" w:rsidR="001728B8" w:rsidRDefault="00000000">
      <w:pPr>
        <w:pStyle w:val="Standard"/>
        <w:tabs>
          <w:tab w:val="left" w:pos="3828"/>
          <w:tab w:val="left" w:pos="4395"/>
        </w:tabs>
        <w:ind w:left="1418" w:hanging="1418"/>
        <w:rPr>
          <w:rFonts w:ascii="Book Antiqua" w:hAnsi="Book Antiqua"/>
          <w:sz w:val="22"/>
          <w:lang w:val="fr-CA"/>
        </w:rPr>
      </w:pPr>
      <w:r>
        <w:rPr>
          <w:rFonts w:ascii="Book Antiqua" w:hAnsi="Book Antiqua"/>
          <w:sz w:val="22"/>
          <w:lang w:val="fr-CA"/>
        </w:rPr>
        <w:tab/>
      </w:r>
    </w:p>
    <w:p w14:paraId="74F0C9D2" w14:textId="77777777" w:rsidR="001728B8" w:rsidRDefault="001728B8">
      <w:pPr>
        <w:pStyle w:val="Standard"/>
        <w:rPr>
          <w:rFonts w:ascii="Book Antiqua" w:hAnsi="Book Antiqua"/>
          <w:b/>
          <w:i/>
          <w:sz w:val="22"/>
          <w:u w:val="single"/>
          <w:lang w:val="fr-CA"/>
        </w:rPr>
      </w:pPr>
    </w:p>
    <w:p w14:paraId="547B6E35" w14:textId="77777777" w:rsidR="001728B8" w:rsidRDefault="001728B8">
      <w:pPr>
        <w:pStyle w:val="Standard"/>
        <w:rPr>
          <w:rFonts w:ascii="Century" w:hAnsi="Century"/>
          <w:lang w:val="fr-CA"/>
        </w:rPr>
      </w:pPr>
    </w:p>
    <w:p w14:paraId="1E3FB6E8" w14:textId="77777777" w:rsidR="001728B8" w:rsidRDefault="001728B8">
      <w:pPr>
        <w:pStyle w:val="Standard"/>
        <w:rPr>
          <w:lang w:val="fr-CA"/>
        </w:rPr>
      </w:pPr>
    </w:p>
    <w:sectPr w:rsidR="001728B8">
      <w:endnotePr>
        <w:numFmt w:val="decimal"/>
      </w:endnotePr>
      <w:pgSz w:w="12240" w:h="15840"/>
      <w:pgMar w:top="1276" w:right="1417" w:bottom="141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DAF2C" w14:textId="77777777" w:rsidR="001A03BB" w:rsidRDefault="001A03BB">
      <w:pPr>
        <w:spacing w:after="0" w:line="240" w:lineRule="auto"/>
      </w:pPr>
      <w:r>
        <w:separator/>
      </w:r>
    </w:p>
  </w:endnote>
  <w:endnote w:type="continuationSeparator" w:id="0">
    <w:p w14:paraId="663AF9FE" w14:textId="77777777" w:rsidR="001A03BB" w:rsidRDefault="001A0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Microsoft Sans Serif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842AF" w14:textId="77777777" w:rsidR="001A03BB" w:rsidRDefault="001A03B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92B99D6" w14:textId="77777777" w:rsidR="001A03BB" w:rsidRDefault="001A03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F5441"/>
    <w:multiLevelType w:val="multilevel"/>
    <w:tmpl w:val="173EF8B8"/>
    <w:styleLink w:val="WWNum6"/>
    <w:lvl w:ilvl="0">
      <w:numFmt w:val="bullet"/>
      <w:lvlText w:val="-"/>
      <w:lvlJc w:val="left"/>
      <w:pPr>
        <w:ind w:left="348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A916677"/>
    <w:multiLevelType w:val="multilevel"/>
    <w:tmpl w:val="81A62DDA"/>
    <w:styleLink w:val="WWNum1"/>
    <w:lvl w:ilvl="0">
      <w:start w:val="514"/>
      <w:numFmt w:val="decimal"/>
      <w:lvlText w:val="(%1) "/>
      <w:lvlJc w:val="left"/>
      <w:pPr>
        <w:ind w:left="283" w:hanging="283"/>
      </w:pPr>
      <w:rPr>
        <w:b w:val="0"/>
        <w:i w:val="0"/>
        <w:sz w:val="20"/>
        <w:szCs w:val="20"/>
      </w:r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2" w15:restartNumberingAfterBreak="0">
    <w:nsid w:val="22AD060A"/>
    <w:multiLevelType w:val="multilevel"/>
    <w:tmpl w:val="B26C5906"/>
    <w:styleLink w:val="WWNum8"/>
    <w:lvl w:ilvl="0">
      <w:numFmt w:val="bullet"/>
      <w:lvlText w:val="-"/>
      <w:lvlJc w:val="left"/>
      <w:pPr>
        <w:ind w:left="3300" w:hanging="360"/>
      </w:pPr>
      <w:rPr>
        <w:rFonts w:ascii="Book Antiqua" w:eastAsia="Times New Roman" w:hAnsi="Book Antiqua" w:cs="Times New Roman"/>
      </w:rPr>
    </w:lvl>
    <w:lvl w:ilvl="1">
      <w:numFmt w:val="bullet"/>
      <w:lvlText w:val="o"/>
      <w:lvlJc w:val="left"/>
      <w:pPr>
        <w:ind w:left="40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47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54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61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69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76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83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9060" w:hanging="360"/>
      </w:pPr>
      <w:rPr>
        <w:rFonts w:ascii="Wingdings" w:hAnsi="Wingdings"/>
      </w:rPr>
    </w:lvl>
  </w:abstractNum>
  <w:abstractNum w:abstractNumId="3" w15:restartNumberingAfterBreak="0">
    <w:nsid w:val="2D5B3BED"/>
    <w:multiLevelType w:val="multilevel"/>
    <w:tmpl w:val="8570C23A"/>
    <w:styleLink w:val="WWNum11"/>
    <w:lvl w:ilvl="0">
      <w:numFmt w:val="bullet"/>
      <w:lvlText w:val="-"/>
      <w:lvlJc w:val="left"/>
      <w:pPr>
        <w:ind w:left="3480" w:hanging="360"/>
      </w:pPr>
      <w:rPr>
        <w:rFonts w:ascii="Book Antiqua" w:eastAsia="Times New Roman" w:hAnsi="Book Antiqua" w:cs="Times New Roman"/>
      </w:rPr>
    </w:lvl>
    <w:lvl w:ilvl="1">
      <w:numFmt w:val="bullet"/>
      <w:lvlText w:val="o"/>
      <w:lvlJc w:val="left"/>
      <w:pPr>
        <w:ind w:left="42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49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56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63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78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85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9240" w:hanging="360"/>
      </w:pPr>
      <w:rPr>
        <w:rFonts w:ascii="Wingdings" w:hAnsi="Wingdings"/>
      </w:rPr>
    </w:lvl>
  </w:abstractNum>
  <w:abstractNum w:abstractNumId="4" w15:restartNumberingAfterBreak="0">
    <w:nsid w:val="36581069"/>
    <w:multiLevelType w:val="multilevel"/>
    <w:tmpl w:val="716E2988"/>
    <w:styleLink w:val="WWNum3"/>
    <w:lvl w:ilvl="0">
      <w:numFmt w:val="bullet"/>
      <w:lvlText w:val="-"/>
      <w:lvlJc w:val="left"/>
      <w:pPr>
        <w:ind w:left="348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39F472A4"/>
    <w:multiLevelType w:val="multilevel"/>
    <w:tmpl w:val="8794A64A"/>
    <w:styleLink w:val="WWNum7"/>
    <w:lvl w:ilvl="0">
      <w:numFmt w:val="bullet"/>
      <w:lvlText w:val="-"/>
      <w:lvlJc w:val="left"/>
      <w:pPr>
        <w:ind w:left="348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3CE60D77"/>
    <w:multiLevelType w:val="multilevel"/>
    <w:tmpl w:val="A1386844"/>
    <w:styleLink w:val="WWNum2"/>
    <w:lvl w:ilvl="0">
      <w:numFmt w:val="bullet"/>
      <w:lvlText w:val="-"/>
      <w:lvlJc w:val="left"/>
      <w:pPr>
        <w:ind w:left="348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4207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492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564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6367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708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780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8527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9247" w:hanging="360"/>
      </w:pPr>
      <w:rPr>
        <w:rFonts w:ascii="Wingdings" w:hAnsi="Wingdings"/>
      </w:rPr>
    </w:lvl>
  </w:abstractNum>
  <w:abstractNum w:abstractNumId="7" w15:restartNumberingAfterBreak="0">
    <w:nsid w:val="54AE4CF6"/>
    <w:multiLevelType w:val="multilevel"/>
    <w:tmpl w:val="937C6E6C"/>
    <w:styleLink w:val="WWNum4"/>
    <w:lvl w:ilvl="0">
      <w:numFmt w:val="bullet"/>
      <w:lvlText w:val="-"/>
      <w:lvlJc w:val="left"/>
      <w:pPr>
        <w:ind w:left="348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627B49ED"/>
    <w:multiLevelType w:val="multilevel"/>
    <w:tmpl w:val="816C871C"/>
    <w:lvl w:ilvl="0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396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432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468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504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540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5760" w:hanging="360"/>
      </w:pPr>
      <w:rPr>
        <w:rFonts w:ascii="OpenSymbol" w:eastAsia="OpenSymbol" w:hAnsi="OpenSymbol" w:cs="OpenSymbol"/>
      </w:rPr>
    </w:lvl>
  </w:abstractNum>
  <w:abstractNum w:abstractNumId="9" w15:restartNumberingAfterBreak="0">
    <w:nsid w:val="648D5213"/>
    <w:multiLevelType w:val="multilevel"/>
    <w:tmpl w:val="DC02D34E"/>
    <w:styleLink w:val="WWNum9"/>
    <w:lvl w:ilvl="0">
      <w:numFmt w:val="bullet"/>
      <w:lvlText w:val="-"/>
      <w:lvlJc w:val="left"/>
      <w:pPr>
        <w:ind w:left="3195" w:hanging="360"/>
      </w:pPr>
      <w:rPr>
        <w:rFonts w:ascii="Book Antiqua" w:eastAsia="Times New Roman" w:hAnsi="Book Antiqua" w:cs="Times New Roman"/>
      </w:rPr>
    </w:lvl>
    <w:lvl w:ilvl="1">
      <w:numFmt w:val="bullet"/>
      <w:lvlText w:val="o"/>
      <w:lvlJc w:val="left"/>
      <w:pPr>
        <w:ind w:left="391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463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535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607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679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751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823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955" w:hanging="360"/>
      </w:pPr>
      <w:rPr>
        <w:rFonts w:ascii="Wingdings" w:hAnsi="Wingdings"/>
      </w:rPr>
    </w:lvl>
  </w:abstractNum>
  <w:abstractNum w:abstractNumId="10" w15:restartNumberingAfterBreak="0">
    <w:nsid w:val="73C17C23"/>
    <w:multiLevelType w:val="multilevel"/>
    <w:tmpl w:val="6220DDCA"/>
    <w:styleLink w:val="WWNum10"/>
    <w:lvl w:ilvl="0">
      <w:numFmt w:val="bullet"/>
      <w:lvlText w:val="-"/>
      <w:lvlJc w:val="left"/>
      <w:pPr>
        <w:ind w:left="4185" w:hanging="360"/>
      </w:pPr>
      <w:rPr>
        <w:rFonts w:ascii="Book Antiqua" w:eastAsia="Times New Roman" w:hAnsi="Book Antiqua" w:cs="Times New Roman"/>
      </w:rPr>
    </w:lvl>
    <w:lvl w:ilvl="1">
      <w:numFmt w:val="bullet"/>
      <w:lvlText w:val="o"/>
      <w:lvlJc w:val="left"/>
      <w:pPr>
        <w:ind w:left="490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562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634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706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78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850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922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9945" w:hanging="360"/>
      </w:pPr>
      <w:rPr>
        <w:rFonts w:ascii="Wingdings" w:hAnsi="Wingdings"/>
      </w:rPr>
    </w:lvl>
  </w:abstractNum>
  <w:abstractNum w:abstractNumId="11" w15:restartNumberingAfterBreak="0">
    <w:nsid w:val="7ADF1FF4"/>
    <w:multiLevelType w:val="multilevel"/>
    <w:tmpl w:val="F690B82C"/>
    <w:styleLink w:val="WWNum5"/>
    <w:lvl w:ilvl="0">
      <w:numFmt w:val="bullet"/>
      <w:lvlText w:val="-"/>
      <w:lvlJc w:val="left"/>
      <w:pPr>
        <w:ind w:left="3487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870536025">
    <w:abstractNumId w:val="1"/>
  </w:num>
  <w:num w:numId="2" w16cid:durableId="1260675136">
    <w:abstractNumId w:val="6"/>
  </w:num>
  <w:num w:numId="3" w16cid:durableId="1207723383">
    <w:abstractNumId w:val="4"/>
  </w:num>
  <w:num w:numId="4" w16cid:durableId="1454637302">
    <w:abstractNumId w:val="7"/>
  </w:num>
  <w:num w:numId="5" w16cid:durableId="1873299354">
    <w:abstractNumId w:val="11"/>
  </w:num>
  <w:num w:numId="6" w16cid:durableId="395015587">
    <w:abstractNumId w:val="0"/>
  </w:num>
  <w:num w:numId="7" w16cid:durableId="98257832">
    <w:abstractNumId w:val="5"/>
  </w:num>
  <w:num w:numId="8" w16cid:durableId="1525556935">
    <w:abstractNumId w:val="2"/>
  </w:num>
  <w:num w:numId="9" w16cid:durableId="171069534">
    <w:abstractNumId w:val="9"/>
  </w:num>
  <w:num w:numId="10" w16cid:durableId="685640435">
    <w:abstractNumId w:val="10"/>
  </w:num>
  <w:num w:numId="11" w16cid:durableId="1438404886">
    <w:abstractNumId w:val="3"/>
  </w:num>
  <w:num w:numId="12" w16cid:durableId="175191241">
    <w:abstractNumId w:val="3"/>
    <w:lvlOverride w:ilvl="0"/>
  </w:num>
  <w:num w:numId="13" w16cid:durableId="240220227">
    <w:abstractNumId w:val="6"/>
    <w:lvlOverride w:ilvl="0"/>
  </w:num>
  <w:num w:numId="14" w16cid:durableId="878473555">
    <w:abstractNumId w:val="0"/>
    <w:lvlOverride w:ilvl="0"/>
  </w:num>
  <w:num w:numId="15" w16cid:durableId="689069133">
    <w:abstractNumId w:val="7"/>
    <w:lvlOverride w:ilvl="0"/>
  </w:num>
  <w:num w:numId="16" w16cid:durableId="1399281068">
    <w:abstractNumId w:val="4"/>
    <w:lvlOverride w:ilvl="0"/>
  </w:num>
  <w:num w:numId="17" w16cid:durableId="1827940997">
    <w:abstractNumId w:val="8"/>
  </w:num>
  <w:num w:numId="18" w16cid:durableId="1073283721">
    <w:abstractNumId w:val="5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728B8"/>
    <w:rsid w:val="001728B8"/>
    <w:rsid w:val="001A03BB"/>
    <w:rsid w:val="009C0737"/>
    <w:rsid w:val="00A2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52707"/>
  <w15:docId w15:val="{37CFB546-27B5-4E06-8FC2-F46E668F2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ahoma"/>
        <w:kern w:val="3"/>
        <w:sz w:val="22"/>
        <w:szCs w:val="22"/>
        <w:lang w:val="fr-CA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itre1">
    <w:name w:val="heading 1"/>
    <w:basedOn w:val="Standard"/>
    <w:next w:val="Textbody"/>
    <w:uiPriority w:val="9"/>
    <w:qFormat/>
    <w:pPr>
      <w:keepNext/>
      <w:outlineLvl w:val="0"/>
    </w:pPr>
    <w:rPr>
      <w:rFonts w:ascii="Book Antiqua" w:hAnsi="Book Antiqua"/>
      <w:i/>
      <w:iCs/>
      <w:sz w:val="22"/>
      <w:lang w:val="fr-CA"/>
    </w:rPr>
  </w:style>
  <w:style w:type="paragraph" w:styleId="Titre3">
    <w:name w:val="heading 3"/>
    <w:basedOn w:val="Standard"/>
    <w:next w:val="Textbody"/>
    <w:uiPriority w:val="9"/>
    <w:unhideWhenUsed/>
    <w:qFormat/>
    <w:pPr>
      <w:keepNext/>
      <w:tabs>
        <w:tab w:val="left" w:pos="2977"/>
        <w:tab w:val="left" w:pos="3119"/>
      </w:tabs>
      <w:outlineLvl w:val="2"/>
    </w:pPr>
    <w:rPr>
      <w:rFonts w:ascii="Book Antiqua" w:hAnsi="Book Antiqua"/>
      <w:b/>
      <w:sz w:val="22"/>
      <w:lang w:val="fr-CA"/>
    </w:rPr>
  </w:style>
  <w:style w:type="paragraph" w:styleId="Titre4">
    <w:name w:val="heading 4"/>
    <w:basedOn w:val="Standard"/>
    <w:next w:val="Textbody"/>
    <w:uiPriority w:val="9"/>
    <w:semiHidden/>
    <w:unhideWhenUsed/>
    <w:qFormat/>
    <w:pPr>
      <w:keepNext/>
      <w:outlineLvl w:val="3"/>
    </w:pPr>
    <w:rPr>
      <w:rFonts w:ascii="Book Antiqua" w:hAnsi="Book Antiqua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0" w:line="240" w:lineRule="auto"/>
    </w:pPr>
    <w:rPr>
      <w:rFonts w:ascii="MS Sans Serif" w:eastAsia="Times New Roman" w:hAnsi="MS Sans Serif" w:cs="Times New Roman"/>
      <w:sz w:val="20"/>
      <w:szCs w:val="20"/>
      <w:lang w:val="en-US" w:eastAsia="fr-C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extbodyindent">
    <w:name w:val="Text body indent"/>
    <w:basedOn w:val="Standard"/>
    <w:pPr>
      <w:tabs>
        <w:tab w:val="left" w:pos="5857"/>
      </w:tabs>
      <w:ind w:left="2880"/>
    </w:pPr>
    <w:rPr>
      <w:rFonts w:ascii="Book Antiqua" w:hAnsi="Book Antiqua"/>
      <w:sz w:val="22"/>
      <w:lang w:val="fr-CA"/>
    </w:rPr>
  </w:style>
  <w:style w:type="paragraph" w:styleId="Retraitcorpsdetexte2">
    <w:name w:val="Body Text Indent 2"/>
    <w:basedOn w:val="Standard"/>
    <w:pPr>
      <w:tabs>
        <w:tab w:val="left" w:pos="5954"/>
      </w:tabs>
      <w:ind w:left="2977"/>
    </w:pPr>
    <w:rPr>
      <w:rFonts w:ascii="Book Antiqua" w:hAnsi="Book Antiqua"/>
      <w:sz w:val="22"/>
      <w:szCs w:val="22"/>
      <w:lang w:val="fr-CA"/>
    </w:rPr>
  </w:style>
  <w:style w:type="paragraph" w:styleId="Titre">
    <w:name w:val="Title"/>
    <w:basedOn w:val="Standard"/>
    <w:next w:val="Sous-titre"/>
    <w:uiPriority w:val="10"/>
    <w:qFormat/>
    <w:pPr>
      <w:jc w:val="center"/>
    </w:pPr>
    <w:rPr>
      <w:rFonts w:ascii="Book Antiqua" w:hAnsi="Book Antiqua"/>
      <w:b/>
      <w:bCs/>
      <w:sz w:val="24"/>
      <w:szCs w:val="36"/>
      <w:lang w:val="fr-CA"/>
    </w:rPr>
  </w:style>
  <w:style w:type="paragraph" w:styleId="Sous-titre">
    <w:name w:val="Subtitle"/>
    <w:basedOn w:val="Heading"/>
    <w:next w:val="Textbody"/>
    <w:uiPriority w:val="11"/>
    <w:qFormat/>
    <w:pPr>
      <w:jc w:val="center"/>
    </w:pPr>
    <w:rPr>
      <w:i/>
      <w:iCs/>
    </w:rPr>
  </w:style>
  <w:style w:type="paragraph" w:styleId="Paragraphedeliste">
    <w:name w:val="List Paragraph"/>
    <w:basedOn w:val="Standard"/>
    <w:pPr>
      <w:ind w:left="720"/>
    </w:pPr>
  </w:style>
  <w:style w:type="paragraph" w:customStyle="1" w:styleId="Framecontents">
    <w:name w:val="Frame contents"/>
    <w:basedOn w:val="Textbody"/>
  </w:style>
  <w:style w:type="character" w:customStyle="1" w:styleId="Titre1Car">
    <w:name w:val="Titre 1 Car"/>
    <w:basedOn w:val="Policepardfaut"/>
    <w:rPr>
      <w:rFonts w:ascii="Book Antiqua" w:eastAsia="Times New Roman" w:hAnsi="Book Antiqua" w:cs="Times New Roman"/>
      <w:i/>
      <w:iCs/>
      <w:szCs w:val="20"/>
      <w:lang w:eastAsia="fr-CA"/>
    </w:rPr>
  </w:style>
  <w:style w:type="character" w:customStyle="1" w:styleId="Titre3Car">
    <w:name w:val="Titre 3 Car"/>
    <w:basedOn w:val="Policepardfaut"/>
    <w:rPr>
      <w:rFonts w:ascii="Book Antiqua" w:eastAsia="Times New Roman" w:hAnsi="Book Antiqua" w:cs="Times New Roman"/>
      <w:b/>
      <w:szCs w:val="20"/>
      <w:lang w:eastAsia="fr-CA"/>
    </w:rPr>
  </w:style>
  <w:style w:type="character" w:customStyle="1" w:styleId="Titre4Car">
    <w:name w:val="Titre 4 Car"/>
    <w:basedOn w:val="Policepardfaut"/>
    <w:rPr>
      <w:rFonts w:ascii="Book Antiqua" w:eastAsia="Times New Roman" w:hAnsi="Book Antiqua" w:cs="Times New Roman"/>
      <w:sz w:val="24"/>
      <w:szCs w:val="20"/>
      <w:lang w:val="en-US" w:eastAsia="fr-CA"/>
    </w:rPr>
  </w:style>
  <w:style w:type="character" w:customStyle="1" w:styleId="RetraitcorpsdetexteCar">
    <w:name w:val="Retrait corps de texte Car"/>
    <w:basedOn w:val="Policepardfaut"/>
    <w:rPr>
      <w:rFonts w:ascii="Book Antiqua" w:eastAsia="Times New Roman" w:hAnsi="Book Antiqua" w:cs="Times New Roman"/>
      <w:szCs w:val="20"/>
      <w:lang w:eastAsia="fr-CA"/>
    </w:rPr>
  </w:style>
  <w:style w:type="character" w:customStyle="1" w:styleId="Retraitcorpsdetexte2Car">
    <w:name w:val="Retrait corps de texte 2 Car"/>
    <w:basedOn w:val="Policepardfaut"/>
    <w:rPr>
      <w:rFonts w:ascii="Book Antiqua" w:eastAsia="Times New Roman" w:hAnsi="Book Antiqua" w:cs="Times New Roman"/>
      <w:lang w:eastAsia="fr-CA"/>
    </w:rPr>
  </w:style>
  <w:style w:type="character" w:customStyle="1" w:styleId="TitreCar">
    <w:name w:val="Titre Car"/>
    <w:basedOn w:val="Policepardfaut"/>
    <w:rPr>
      <w:rFonts w:ascii="Book Antiqua" w:eastAsia="Times New Roman" w:hAnsi="Book Antiqua" w:cs="Times New Roman"/>
      <w:b/>
      <w:sz w:val="24"/>
      <w:szCs w:val="20"/>
      <w:lang w:eastAsia="fr-CA"/>
    </w:rPr>
  </w:style>
  <w:style w:type="character" w:customStyle="1" w:styleId="ListLabel1">
    <w:name w:val="ListLabel 1"/>
    <w:rPr>
      <w:b w:val="0"/>
      <w:i w:val="0"/>
      <w:sz w:val="20"/>
      <w:szCs w:val="20"/>
    </w:rPr>
  </w:style>
  <w:style w:type="character" w:customStyle="1" w:styleId="ListLabel2">
    <w:name w:val="ListLabel 2"/>
    <w:rPr>
      <w:rFonts w:eastAsia="Times New Roman" w:cs="Times New Roman"/>
    </w:rPr>
  </w:style>
  <w:style w:type="character" w:customStyle="1" w:styleId="ListLabel3">
    <w:name w:val="ListLabel 3"/>
    <w:rPr>
      <w:rFonts w:cs="Courier New"/>
    </w:rPr>
  </w:style>
  <w:style w:type="character" w:customStyle="1" w:styleId="EndnoteSymbol">
    <w:name w:val="Endnote Symbol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Aucuneliste"/>
    <w:pPr>
      <w:numPr>
        <w:numId w:val="1"/>
      </w:numPr>
    </w:pPr>
  </w:style>
  <w:style w:type="numbering" w:customStyle="1" w:styleId="WWNum2">
    <w:name w:val="WWNum2"/>
    <w:basedOn w:val="Aucuneliste"/>
    <w:pPr>
      <w:numPr>
        <w:numId w:val="2"/>
      </w:numPr>
    </w:pPr>
  </w:style>
  <w:style w:type="numbering" w:customStyle="1" w:styleId="WWNum3">
    <w:name w:val="WWNum3"/>
    <w:basedOn w:val="Aucuneliste"/>
    <w:pPr>
      <w:numPr>
        <w:numId w:val="3"/>
      </w:numPr>
    </w:pPr>
  </w:style>
  <w:style w:type="numbering" w:customStyle="1" w:styleId="WWNum4">
    <w:name w:val="WWNum4"/>
    <w:basedOn w:val="Aucuneliste"/>
    <w:pPr>
      <w:numPr>
        <w:numId w:val="4"/>
      </w:numPr>
    </w:pPr>
  </w:style>
  <w:style w:type="numbering" w:customStyle="1" w:styleId="WWNum5">
    <w:name w:val="WWNum5"/>
    <w:basedOn w:val="Aucuneliste"/>
    <w:pPr>
      <w:numPr>
        <w:numId w:val="5"/>
      </w:numPr>
    </w:pPr>
  </w:style>
  <w:style w:type="numbering" w:customStyle="1" w:styleId="WWNum6">
    <w:name w:val="WWNum6"/>
    <w:basedOn w:val="Aucuneliste"/>
    <w:pPr>
      <w:numPr>
        <w:numId w:val="6"/>
      </w:numPr>
    </w:pPr>
  </w:style>
  <w:style w:type="numbering" w:customStyle="1" w:styleId="WWNum7">
    <w:name w:val="WWNum7"/>
    <w:basedOn w:val="Aucuneliste"/>
    <w:pPr>
      <w:numPr>
        <w:numId w:val="7"/>
      </w:numPr>
    </w:pPr>
  </w:style>
  <w:style w:type="numbering" w:customStyle="1" w:styleId="WWNum8">
    <w:name w:val="WWNum8"/>
    <w:basedOn w:val="Aucuneliste"/>
    <w:pPr>
      <w:numPr>
        <w:numId w:val="8"/>
      </w:numPr>
    </w:pPr>
  </w:style>
  <w:style w:type="numbering" w:customStyle="1" w:styleId="WWNum9">
    <w:name w:val="WWNum9"/>
    <w:basedOn w:val="Aucuneliste"/>
    <w:pPr>
      <w:numPr>
        <w:numId w:val="9"/>
      </w:numPr>
    </w:pPr>
  </w:style>
  <w:style w:type="numbering" w:customStyle="1" w:styleId="WWNum10">
    <w:name w:val="WWNum10"/>
    <w:basedOn w:val="Aucuneliste"/>
    <w:pPr>
      <w:numPr>
        <w:numId w:val="10"/>
      </w:numPr>
    </w:pPr>
  </w:style>
  <w:style w:type="numbering" w:customStyle="1" w:styleId="WWNum11">
    <w:name w:val="WWNum11"/>
    <w:basedOn w:val="Aucuneliste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.s.carolinem@live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1194</Words>
  <Characters>6572</Characters>
  <Application>Microsoft Office Word</Application>
  <DocSecurity>0</DocSecurity>
  <Lines>54</Lines>
  <Paragraphs>15</Paragraphs>
  <ScaleCrop>false</ScaleCrop>
  <Company/>
  <LinksUpToDate>false</LinksUpToDate>
  <CharactersWithSpaces>7751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CMailhot</dc:creator>
  <cp:lastModifiedBy>¤Caroline¤ M¤</cp:lastModifiedBy>
  <cp:revision>2</cp:revision>
  <cp:lastPrinted>2011-07-14T00:19:00Z</cp:lastPrinted>
  <dcterms:created xsi:type="dcterms:W3CDTF">2025-03-26T18:55:00Z</dcterms:created>
  <dcterms:modified xsi:type="dcterms:W3CDTF">2025-03-26T18:55:00Z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